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B2" w:rsidRPr="003D27A3" w:rsidRDefault="008F74B2">
      <w:pPr>
        <w:pStyle w:val="Nzev"/>
        <w:rPr>
          <w:rFonts w:ascii="Verdana" w:hAnsi="Verdana"/>
          <w:b w:val="0"/>
          <w:sz w:val="24"/>
        </w:rPr>
      </w:pPr>
      <w:r w:rsidRPr="003D27A3">
        <w:rPr>
          <w:rFonts w:ascii="Verdana" w:hAnsi="Verdana"/>
          <w:b w:val="0"/>
          <w:sz w:val="24"/>
          <w:highlight w:val="lightGray"/>
        </w:rPr>
        <w:t>TISKOVÉ INFORMACE</w:t>
      </w:r>
    </w:p>
    <w:p w:rsidR="008F74B2" w:rsidRPr="003D27A3" w:rsidRDefault="008F74B2">
      <w:pPr>
        <w:pStyle w:val="Nzev"/>
        <w:rPr>
          <w:rFonts w:ascii="Verdana" w:hAnsi="Verdana"/>
          <w:b w:val="0"/>
          <w:sz w:val="24"/>
        </w:rPr>
      </w:pPr>
    </w:p>
    <w:p w:rsidR="008F74B2" w:rsidRPr="003D27A3" w:rsidRDefault="00064885">
      <w:pPr>
        <w:pStyle w:val="Nzev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noProof/>
          <w:sz w:val="24"/>
        </w:rPr>
        <w:drawing>
          <wp:inline distT="0" distB="0" distL="0" distR="0">
            <wp:extent cx="2190750" cy="428625"/>
            <wp:effectExtent l="19050" t="0" r="0" b="0"/>
            <wp:docPr id="1" name="obrázek 1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B2" w:rsidRPr="003D27A3" w:rsidRDefault="008F74B2">
      <w:pPr>
        <w:pStyle w:val="Normlnweb"/>
        <w:spacing w:before="0" w:beforeAutospacing="0" w:after="0" w:afterAutospacing="0"/>
        <w:jc w:val="center"/>
        <w:rPr>
          <w:rFonts w:ascii="Verdana" w:hAnsi="Verdana"/>
          <w:b/>
          <w:sz w:val="48"/>
          <w:szCs w:val="48"/>
          <w:u w:val="single"/>
        </w:rPr>
      </w:pPr>
      <w:r w:rsidRPr="003D27A3">
        <w:rPr>
          <w:rFonts w:ascii="Verdana" w:hAnsi="Verdana"/>
          <w:b/>
          <w:sz w:val="48"/>
          <w:szCs w:val="48"/>
          <w:highlight w:val="lightGray"/>
          <w:u w:val="single"/>
        </w:rPr>
        <w:t xml:space="preserve">DŮM </w:t>
      </w:r>
      <w:r w:rsidR="00FB6C9C" w:rsidRPr="003D27A3">
        <w:rPr>
          <w:rFonts w:ascii="Verdana" w:hAnsi="Verdana"/>
          <w:b/>
          <w:sz w:val="48"/>
          <w:szCs w:val="48"/>
          <w:highlight w:val="lightGray"/>
          <w:u w:val="single"/>
        </w:rPr>
        <w:t>20</w:t>
      </w:r>
      <w:r w:rsidR="0060685C" w:rsidRPr="0060685C">
        <w:rPr>
          <w:rFonts w:ascii="Verdana" w:hAnsi="Verdana"/>
          <w:b/>
          <w:sz w:val="48"/>
          <w:szCs w:val="48"/>
          <w:highlight w:val="lightGray"/>
          <w:u w:val="single"/>
        </w:rPr>
        <w:t>1</w:t>
      </w:r>
      <w:r w:rsidR="003A7315" w:rsidRPr="003A7315">
        <w:rPr>
          <w:rFonts w:ascii="Verdana" w:hAnsi="Verdana"/>
          <w:b/>
          <w:sz w:val="48"/>
          <w:szCs w:val="48"/>
          <w:highlight w:val="lightGray"/>
          <w:u w:val="single"/>
        </w:rPr>
        <w:t>1</w:t>
      </w:r>
    </w:p>
    <w:p w:rsidR="00605E80" w:rsidRPr="003D27A3" w:rsidRDefault="00605E80" w:rsidP="00605E80">
      <w:pPr>
        <w:pStyle w:val="Normlnweb"/>
        <w:spacing w:before="0" w:beforeAutospacing="0" w:after="0" w:afterAutospacing="0" w:line="120" w:lineRule="auto"/>
        <w:jc w:val="center"/>
        <w:rPr>
          <w:rFonts w:ascii="Verdana" w:hAnsi="Verdana"/>
          <w:b/>
          <w:sz w:val="48"/>
          <w:szCs w:val="48"/>
          <w:u w:val="single"/>
        </w:rPr>
      </w:pPr>
    </w:p>
    <w:p w:rsidR="008F74B2" w:rsidRPr="003D27A3" w:rsidRDefault="00876319" w:rsidP="00D06C2D">
      <w:pPr>
        <w:pStyle w:val="Nzev"/>
        <w:rPr>
          <w:rFonts w:ascii="Verdana" w:eastAsia="Arial Unicode MS" w:hAnsi="Verdana" w:cs="Arial Unicode MS"/>
          <w:b w:val="0"/>
          <w:sz w:val="28"/>
          <w:szCs w:val="28"/>
          <w:u w:val="single"/>
        </w:rPr>
      </w:pPr>
      <w:r w:rsidRPr="003D27A3">
        <w:rPr>
          <w:rFonts w:ascii="Verdana" w:eastAsia="Arial Unicode MS" w:hAnsi="Verdana" w:cs="Arial Unicode MS"/>
          <w:b w:val="0"/>
          <w:sz w:val="28"/>
          <w:szCs w:val="28"/>
          <w:highlight w:val="lightGray"/>
          <w:u w:val="single"/>
        </w:rPr>
        <w:t>Výstava pro všechny, kteří staví, rekonstruují a</w:t>
      </w:r>
      <w:r w:rsidR="00FB6C9C" w:rsidRPr="003D27A3">
        <w:rPr>
          <w:rFonts w:ascii="Verdana" w:eastAsia="Arial Unicode MS" w:hAnsi="Verdana" w:cs="Arial Unicode MS"/>
          <w:b w:val="0"/>
          <w:sz w:val="28"/>
          <w:szCs w:val="28"/>
          <w:highlight w:val="lightGray"/>
          <w:u w:val="single"/>
        </w:rPr>
        <w:t xml:space="preserve"> chtějí si své bydlení vylepšit</w:t>
      </w:r>
    </w:p>
    <w:p w:rsidR="008F74B2" w:rsidRPr="003D27A3" w:rsidRDefault="008F74B2">
      <w:pPr>
        <w:pStyle w:val="Nzev"/>
        <w:rPr>
          <w:rFonts w:ascii="Verdana" w:hAnsi="Verdana"/>
          <w:b w:val="0"/>
        </w:rPr>
      </w:pPr>
    </w:p>
    <w:p w:rsidR="008F74B2" w:rsidRPr="003D27A3" w:rsidRDefault="00064885" w:rsidP="00605E80">
      <w:pPr>
        <w:pStyle w:val="Nzev"/>
        <w:rPr>
          <w:rFonts w:ascii="Verdana" w:hAnsi="Verdana"/>
          <w:b w:val="0"/>
        </w:rPr>
      </w:pPr>
      <w:r>
        <w:rPr>
          <w:rFonts w:ascii="Verdana" w:hAnsi="Verdana"/>
          <w:b w:val="0"/>
          <w:noProof/>
        </w:rPr>
        <w:drawing>
          <wp:inline distT="0" distB="0" distL="0" distR="0">
            <wp:extent cx="1581150" cy="1362075"/>
            <wp:effectExtent l="19050" t="0" r="0" b="0"/>
            <wp:docPr id="2" name="obrázek 2" descr="dum zahrad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 zahrada kres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B2" w:rsidRPr="003D27A3" w:rsidRDefault="008F74B2">
      <w:pPr>
        <w:pStyle w:val="Nadpis3"/>
        <w:rPr>
          <w:rFonts w:ascii="Verdana" w:hAnsi="Verdana"/>
          <w:bCs/>
          <w:sz w:val="18"/>
        </w:rPr>
        <w:sectPr w:rsidR="008F74B2" w:rsidRPr="003D27A3">
          <w:headerReference w:type="default" r:id="rId10"/>
          <w:footerReference w:type="default" r:id="rId11"/>
          <w:pgSz w:w="11906" w:h="16838"/>
          <w:pgMar w:top="969" w:right="707" w:bottom="1134" w:left="1276" w:header="568" w:footer="714" w:gutter="0"/>
          <w:cols w:space="708"/>
          <w:noEndnote/>
        </w:sectPr>
      </w:pPr>
    </w:p>
    <w:p w:rsidR="008F74B2" w:rsidRPr="003D27A3" w:rsidRDefault="008F74B2">
      <w:pPr>
        <w:pStyle w:val="Nadpis3"/>
        <w:tabs>
          <w:tab w:val="left" w:pos="0"/>
          <w:tab w:val="left" w:pos="4253"/>
        </w:tabs>
        <w:jc w:val="left"/>
        <w:rPr>
          <w:rFonts w:ascii="Verdana" w:hAnsi="Verdana" w:cs="Tahoma"/>
          <w:b/>
          <w:bCs/>
          <w:sz w:val="20"/>
          <w:szCs w:val="22"/>
        </w:rPr>
      </w:pPr>
    </w:p>
    <w:p w:rsidR="00FB6C9C" w:rsidRPr="00AC0A8C" w:rsidRDefault="00FB6C9C" w:rsidP="00FB6C9C">
      <w:pPr>
        <w:rPr>
          <w:rFonts w:ascii="Verdana" w:hAnsi="Verdana"/>
          <w:sz w:val="22"/>
          <w:szCs w:val="22"/>
          <w:lang w:val="cs-CZ"/>
        </w:rPr>
      </w:pPr>
    </w:p>
    <w:p w:rsidR="008F74B2" w:rsidRPr="00AC0A8C" w:rsidRDefault="008F74B2">
      <w:pPr>
        <w:pStyle w:val="Nadpis3"/>
        <w:tabs>
          <w:tab w:val="left" w:pos="0"/>
          <w:tab w:val="left" w:pos="4253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>Termín konání:</w:t>
      </w:r>
      <w:r w:rsidRPr="00AC0A8C">
        <w:rPr>
          <w:rFonts w:ascii="Verdana" w:hAnsi="Verdana" w:cs="Tahoma"/>
          <w:bCs/>
          <w:sz w:val="22"/>
          <w:szCs w:val="22"/>
        </w:rPr>
        <w:tab/>
      </w:r>
      <w:r w:rsidR="003A7315">
        <w:rPr>
          <w:rFonts w:ascii="Verdana" w:hAnsi="Verdana" w:cs="Tahoma"/>
          <w:bCs/>
          <w:sz w:val="22"/>
          <w:szCs w:val="22"/>
        </w:rPr>
        <w:t>19</w:t>
      </w:r>
      <w:r w:rsidRPr="00AC0A8C">
        <w:rPr>
          <w:rFonts w:ascii="Verdana" w:hAnsi="Verdana" w:cs="Tahoma"/>
          <w:bCs/>
          <w:sz w:val="22"/>
          <w:szCs w:val="22"/>
        </w:rPr>
        <w:t xml:space="preserve">. – </w:t>
      </w:r>
      <w:r w:rsidR="0060685C">
        <w:rPr>
          <w:rFonts w:ascii="Verdana" w:hAnsi="Verdana" w:cs="Tahoma"/>
          <w:bCs/>
          <w:sz w:val="22"/>
          <w:szCs w:val="22"/>
        </w:rPr>
        <w:t>2</w:t>
      </w:r>
      <w:r w:rsidR="003A7315">
        <w:rPr>
          <w:rFonts w:ascii="Verdana" w:hAnsi="Verdana" w:cs="Tahoma"/>
          <w:bCs/>
          <w:sz w:val="22"/>
          <w:szCs w:val="22"/>
        </w:rPr>
        <w:t>1</w:t>
      </w:r>
      <w:r w:rsidRPr="00AC0A8C">
        <w:rPr>
          <w:rFonts w:ascii="Verdana" w:hAnsi="Verdana" w:cs="Tahoma"/>
          <w:bCs/>
          <w:sz w:val="22"/>
          <w:szCs w:val="22"/>
        </w:rPr>
        <w:t xml:space="preserve">. </w:t>
      </w:r>
      <w:r w:rsidR="00FB6C9C" w:rsidRPr="00AC0A8C">
        <w:rPr>
          <w:rFonts w:ascii="Verdana" w:hAnsi="Verdana" w:cs="Tahoma"/>
          <w:bCs/>
          <w:sz w:val="22"/>
          <w:szCs w:val="22"/>
        </w:rPr>
        <w:t>srpna</w:t>
      </w:r>
      <w:r w:rsidRPr="00AC0A8C">
        <w:rPr>
          <w:rFonts w:ascii="Verdana" w:hAnsi="Verdana" w:cs="Tahoma"/>
          <w:bCs/>
          <w:sz w:val="22"/>
          <w:szCs w:val="22"/>
        </w:rPr>
        <w:t xml:space="preserve"> 20</w:t>
      </w:r>
      <w:r w:rsidR="0060685C">
        <w:rPr>
          <w:rFonts w:ascii="Verdana" w:hAnsi="Verdana" w:cs="Tahoma"/>
          <w:bCs/>
          <w:sz w:val="22"/>
          <w:szCs w:val="22"/>
        </w:rPr>
        <w:t>1</w:t>
      </w:r>
      <w:r w:rsidR="003A7315">
        <w:rPr>
          <w:rFonts w:ascii="Verdana" w:hAnsi="Verdana" w:cs="Tahoma"/>
          <w:bCs/>
          <w:sz w:val="22"/>
          <w:szCs w:val="22"/>
        </w:rPr>
        <w:t>1</w:t>
      </w:r>
    </w:p>
    <w:p w:rsidR="008F74B2" w:rsidRPr="00AC0A8C" w:rsidRDefault="008F74B2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</w:p>
    <w:p w:rsidR="008F74B2" w:rsidRPr="00AC0A8C" w:rsidRDefault="008F74B2">
      <w:pPr>
        <w:pStyle w:val="Nadpis3"/>
        <w:tabs>
          <w:tab w:val="left" w:pos="4253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>Místo konání:</w:t>
      </w:r>
      <w:r w:rsidRPr="00AC0A8C">
        <w:rPr>
          <w:rFonts w:ascii="Verdana" w:hAnsi="Verdana" w:cs="Tahoma"/>
          <w:bCs/>
          <w:sz w:val="22"/>
          <w:szCs w:val="22"/>
        </w:rPr>
        <w:tab/>
        <w:t>výstaviště Louny</w:t>
      </w:r>
    </w:p>
    <w:p w:rsidR="008F74B2" w:rsidRPr="00AC0A8C" w:rsidRDefault="008F74B2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  <w:r w:rsidRPr="00AC0A8C">
        <w:rPr>
          <w:rFonts w:ascii="Verdana" w:hAnsi="Verdana" w:cs="Tahoma"/>
          <w:bCs/>
          <w:sz w:val="22"/>
          <w:szCs w:val="22"/>
          <w:lang w:val="cs-CZ"/>
        </w:rPr>
        <w:tab/>
      </w:r>
    </w:p>
    <w:p w:rsidR="008F74B2" w:rsidRPr="00AC0A8C" w:rsidRDefault="008F74B2">
      <w:pPr>
        <w:pStyle w:val="Nadpis3"/>
        <w:tabs>
          <w:tab w:val="left" w:pos="4253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ab/>
      </w:r>
    </w:p>
    <w:p w:rsidR="008F74B2" w:rsidRPr="00AC0A8C" w:rsidRDefault="008F74B2">
      <w:pPr>
        <w:pStyle w:val="Nadpis3"/>
        <w:tabs>
          <w:tab w:val="left" w:pos="4253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>Počet vystavovatelů:</w:t>
      </w:r>
      <w:r w:rsidRPr="00AC0A8C">
        <w:rPr>
          <w:rFonts w:ascii="Verdana" w:hAnsi="Verdana" w:cs="Tahoma"/>
          <w:bCs/>
          <w:sz w:val="22"/>
          <w:szCs w:val="22"/>
        </w:rPr>
        <w:tab/>
      </w:r>
      <w:r w:rsidR="003A7315">
        <w:rPr>
          <w:rFonts w:ascii="Verdana" w:hAnsi="Verdana" w:cs="Tahoma"/>
          <w:bCs/>
          <w:sz w:val="22"/>
          <w:szCs w:val="22"/>
        </w:rPr>
        <w:t>181</w:t>
      </w:r>
      <w:r w:rsidR="004168FD" w:rsidRPr="00AC0A8C">
        <w:rPr>
          <w:rFonts w:ascii="Verdana" w:hAnsi="Verdana" w:cs="Tahoma"/>
          <w:bCs/>
          <w:sz w:val="22"/>
          <w:szCs w:val="22"/>
        </w:rPr>
        <w:t xml:space="preserve"> (k </w:t>
      </w:r>
      <w:r w:rsidR="003A7315">
        <w:rPr>
          <w:rFonts w:ascii="Verdana" w:hAnsi="Verdana" w:cs="Tahoma"/>
          <w:bCs/>
          <w:sz w:val="22"/>
          <w:szCs w:val="22"/>
        </w:rPr>
        <w:t>9</w:t>
      </w:r>
      <w:r w:rsidR="00FB6C9C" w:rsidRPr="00AC0A8C">
        <w:rPr>
          <w:rFonts w:ascii="Verdana" w:hAnsi="Verdana" w:cs="Tahoma"/>
          <w:bCs/>
          <w:sz w:val="22"/>
          <w:szCs w:val="22"/>
        </w:rPr>
        <w:t>. 8.</w:t>
      </w:r>
      <w:r w:rsidR="004168FD" w:rsidRPr="00AC0A8C">
        <w:rPr>
          <w:rFonts w:ascii="Verdana" w:hAnsi="Verdana" w:cs="Tahoma"/>
          <w:bCs/>
          <w:sz w:val="22"/>
          <w:szCs w:val="22"/>
        </w:rPr>
        <w:t xml:space="preserve"> 20</w:t>
      </w:r>
      <w:r w:rsidR="0060685C">
        <w:rPr>
          <w:rFonts w:ascii="Verdana" w:hAnsi="Verdana" w:cs="Tahoma"/>
          <w:bCs/>
          <w:sz w:val="22"/>
          <w:szCs w:val="22"/>
        </w:rPr>
        <w:t>1</w:t>
      </w:r>
      <w:r w:rsidR="003A7315">
        <w:rPr>
          <w:rFonts w:ascii="Verdana" w:hAnsi="Verdana" w:cs="Tahoma"/>
          <w:bCs/>
          <w:sz w:val="22"/>
          <w:szCs w:val="22"/>
        </w:rPr>
        <w:t>1</w:t>
      </w:r>
      <w:r w:rsidR="004168FD" w:rsidRPr="00AC0A8C">
        <w:rPr>
          <w:rFonts w:ascii="Verdana" w:hAnsi="Verdana" w:cs="Tahoma"/>
          <w:bCs/>
          <w:sz w:val="22"/>
          <w:szCs w:val="22"/>
        </w:rPr>
        <w:t>)</w:t>
      </w:r>
    </w:p>
    <w:p w:rsidR="008F74B2" w:rsidRPr="00AC0A8C" w:rsidRDefault="008F74B2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</w:p>
    <w:p w:rsidR="008F74B2" w:rsidRPr="00AC0A8C" w:rsidRDefault="008F74B2">
      <w:pPr>
        <w:pStyle w:val="Nadpis3"/>
        <w:tabs>
          <w:tab w:val="left" w:pos="4253"/>
        </w:tabs>
        <w:jc w:val="left"/>
        <w:rPr>
          <w:rFonts w:ascii="Verdana" w:hAnsi="Verdana"/>
          <w:sz w:val="22"/>
          <w:szCs w:val="22"/>
          <w:vertAlign w:val="superscript"/>
        </w:rPr>
      </w:pPr>
      <w:r w:rsidRPr="00AC0A8C">
        <w:rPr>
          <w:rFonts w:ascii="Verdana" w:hAnsi="Verdana"/>
          <w:sz w:val="22"/>
          <w:szCs w:val="22"/>
        </w:rPr>
        <w:t>Čistá výstavní plocha celkem:</w:t>
      </w:r>
      <w:r w:rsidRPr="00AC0A8C">
        <w:rPr>
          <w:rFonts w:ascii="Verdana" w:hAnsi="Verdana"/>
          <w:sz w:val="22"/>
          <w:szCs w:val="22"/>
        </w:rPr>
        <w:tab/>
      </w:r>
      <w:r w:rsidR="00FB6C9C" w:rsidRPr="00AC0A8C">
        <w:rPr>
          <w:rFonts w:ascii="Verdana" w:hAnsi="Verdana"/>
          <w:sz w:val="22"/>
          <w:szCs w:val="22"/>
        </w:rPr>
        <w:t>2</w:t>
      </w:r>
      <w:r w:rsidR="004168FD" w:rsidRPr="00AC0A8C">
        <w:rPr>
          <w:rFonts w:ascii="Verdana" w:hAnsi="Verdana"/>
          <w:sz w:val="22"/>
          <w:szCs w:val="22"/>
        </w:rPr>
        <w:t xml:space="preserve"> </w:t>
      </w:r>
      <w:r w:rsidR="003A7315">
        <w:rPr>
          <w:rFonts w:ascii="Verdana" w:hAnsi="Verdana"/>
          <w:sz w:val="22"/>
          <w:szCs w:val="22"/>
        </w:rPr>
        <w:t>57</w:t>
      </w:r>
      <w:r w:rsidR="0042164F">
        <w:rPr>
          <w:rFonts w:ascii="Verdana" w:hAnsi="Verdana"/>
          <w:sz w:val="22"/>
          <w:szCs w:val="22"/>
        </w:rPr>
        <w:t>0</w:t>
      </w:r>
      <w:r w:rsidRPr="00AC0A8C">
        <w:rPr>
          <w:rFonts w:ascii="Verdana" w:hAnsi="Verdana"/>
          <w:sz w:val="22"/>
          <w:szCs w:val="22"/>
        </w:rPr>
        <w:t xml:space="preserve"> m</w:t>
      </w:r>
      <w:r w:rsidRPr="00AC0A8C">
        <w:rPr>
          <w:rFonts w:ascii="Verdana" w:hAnsi="Verdana"/>
          <w:sz w:val="22"/>
          <w:szCs w:val="22"/>
          <w:vertAlign w:val="superscript"/>
        </w:rPr>
        <w:t>2</w:t>
      </w:r>
      <w:r w:rsidR="004168FD" w:rsidRPr="00AC0A8C">
        <w:rPr>
          <w:rFonts w:ascii="Verdana" w:hAnsi="Verdana"/>
          <w:sz w:val="22"/>
          <w:szCs w:val="22"/>
          <w:vertAlign w:val="superscript"/>
        </w:rPr>
        <w:t xml:space="preserve"> </w:t>
      </w:r>
      <w:r w:rsidR="004168FD" w:rsidRPr="00AC0A8C">
        <w:rPr>
          <w:rFonts w:ascii="Verdana" w:hAnsi="Verdana" w:cs="Tahoma"/>
          <w:bCs/>
          <w:sz w:val="22"/>
          <w:szCs w:val="22"/>
        </w:rPr>
        <w:t xml:space="preserve">(k </w:t>
      </w:r>
      <w:r w:rsidR="003A7315">
        <w:rPr>
          <w:rFonts w:ascii="Verdana" w:hAnsi="Verdana" w:cs="Tahoma"/>
          <w:bCs/>
          <w:sz w:val="22"/>
          <w:szCs w:val="22"/>
        </w:rPr>
        <w:t>9</w:t>
      </w:r>
      <w:r w:rsidR="00FB6C9C" w:rsidRPr="00AC0A8C">
        <w:rPr>
          <w:rFonts w:ascii="Verdana" w:hAnsi="Verdana" w:cs="Tahoma"/>
          <w:bCs/>
          <w:sz w:val="22"/>
          <w:szCs w:val="22"/>
        </w:rPr>
        <w:t>. 8. 20</w:t>
      </w:r>
      <w:r w:rsidR="0060685C">
        <w:rPr>
          <w:rFonts w:ascii="Verdana" w:hAnsi="Verdana" w:cs="Tahoma"/>
          <w:bCs/>
          <w:sz w:val="22"/>
          <w:szCs w:val="22"/>
        </w:rPr>
        <w:t>1</w:t>
      </w:r>
      <w:r w:rsidR="003A7315">
        <w:rPr>
          <w:rFonts w:ascii="Verdana" w:hAnsi="Verdana" w:cs="Tahoma"/>
          <w:bCs/>
          <w:sz w:val="22"/>
          <w:szCs w:val="22"/>
        </w:rPr>
        <w:t>1</w:t>
      </w:r>
      <w:r w:rsidR="004168FD" w:rsidRPr="00AC0A8C">
        <w:rPr>
          <w:rFonts w:ascii="Verdana" w:hAnsi="Verdana" w:cs="Tahoma"/>
          <w:bCs/>
          <w:sz w:val="22"/>
          <w:szCs w:val="22"/>
        </w:rPr>
        <w:t>)</w:t>
      </w:r>
    </w:p>
    <w:p w:rsidR="00470699" w:rsidRPr="00AC0A8C" w:rsidRDefault="00470699" w:rsidP="00470699">
      <w:pPr>
        <w:rPr>
          <w:rFonts w:ascii="Verdana" w:hAnsi="Verdana"/>
          <w:sz w:val="22"/>
          <w:szCs w:val="22"/>
          <w:lang w:val="cs-CZ"/>
        </w:rPr>
      </w:pPr>
    </w:p>
    <w:p w:rsidR="00470699" w:rsidRPr="00AC0A8C" w:rsidRDefault="00470699" w:rsidP="00470699">
      <w:pPr>
        <w:spacing w:line="360" w:lineRule="auto"/>
        <w:rPr>
          <w:rFonts w:ascii="Verdana" w:hAnsi="Verdana" w:cs="Arial"/>
          <w:i/>
          <w:sz w:val="22"/>
          <w:szCs w:val="22"/>
          <w:lang w:val="cs-CZ"/>
        </w:rPr>
      </w:pPr>
      <w:r w:rsidRPr="00AC0A8C">
        <w:rPr>
          <w:rFonts w:ascii="Verdana" w:hAnsi="Verdana" w:cs="Arial"/>
          <w:i/>
          <w:sz w:val="22"/>
          <w:szCs w:val="22"/>
          <w:lang w:val="cs-CZ"/>
        </w:rPr>
        <w:t>Předpokládaný počet návštěvníků</w:t>
      </w:r>
      <w:r w:rsidRPr="00AC0A8C">
        <w:rPr>
          <w:rFonts w:ascii="Verdana" w:hAnsi="Verdana" w:cs="Arial"/>
          <w:b/>
          <w:i/>
          <w:sz w:val="22"/>
          <w:szCs w:val="22"/>
          <w:lang w:val="cs-CZ"/>
        </w:rPr>
        <w:t>: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 xml:space="preserve"> 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</w:r>
      <w:r w:rsidR="00FB6C9C" w:rsidRPr="00AC0A8C">
        <w:rPr>
          <w:rFonts w:ascii="Verdana" w:hAnsi="Verdana" w:cs="Arial"/>
          <w:i/>
          <w:sz w:val="22"/>
          <w:szCs w:val="22"/>
          <w:lang w:val="cs-CZ"/>
        </w:rPr>
        <w:t>25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 xml:space="preserve"> - 3</w:t>
      </w:r>
      <w:r w:rsidR="00FB6C9C" w:rsidRPr="00AC0A8C">
        <w:rPr>
          <w:rFonts w:ascii="Verdana" w:hAnsi="Verdana" w:cs="Arial"/>
          <w:i/>
          <w:sz w:val="22"/>
          <w:szCs w:val="22"/>
          <w:lang w:val="cs-CZ"/>
        </w:rPr>
        <w:t>0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 xml:space="preserve"> tisíc návštěvníků </w:t>
      </w:r>
    </w:p>
    <w:p w:rsidR="00470699" w:rsidRPr="00AC0A8C" w:rsidRDefault="00470699" w:rsidP="00470699">
      <w:pPr>
        <w:rPr>
          <w:rFonts w:ascii="Verdana" w:hAnsi="Verdana"/>
          <w:sz w:val="22"/>
          <w:szCs w:val="22"/>
          <w:lang w:val="cs-CZ"/>
        </w:rPr>
      </w:pPr>
      <w:r w:rsidRPr="00AC0A8C">
        <w:rPr>
          <w:rFonts w:ascii="Verdana" w:hAnsi="Verdana" w:cs="Arial"/>
          <w:i/>
          <w:sz w:val="22"/>
          <w:szCs w:val="22"/>
          <w:lang w:val="cs-CZ"/>
        </w:rPr>
        <w:t xml:space="preserve">        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</w:r>
      <w:r w:rsidRPr="00AC0A8C">
        <w:rPr>
          <w:rFonts w:ascii="Verdana" w:hAnsi="Verdana" w:cs="Arial"/>
          <w:i/>
          <w:sz w:val="22"/>
          <w:szCs w:val="22"/>
          <w:lang w:val="cs-CZ"/>
        </w:rPr>
        <w:tab/>
        <w:t>(v roce 20</w:t>
      </w:r>
      <w:r w:rsidR="003A7315">
        <w:rPr>
          <w:rFonts w:ascii="Verdana" w:hAnsi="Verdana" w:cs="Arial"/>
          <w:i/>
          <w:sz w:val="22"/>
          <w:szCs w:val="22"/>
          <w:lang w:val="cs-CZ"/>
        </w:rPr>
        <w:t>10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 xml:space="preserve"> – </w:t>
      </w:r>
      <w:r w:rsidR="003A7315">
        <w:rPr>
          <w:rFonts w:ascii="Verdana" w:hAnsi="Verdana" w:cs="Arial"/>
          <w:i/>
          <w:sz w:val="22"/>
          <w:szCs w:val="22"/>
          <w:lang w:val="cs-CZ"/>
        </w:rPr>
        <w:t>20 664</w:t>
      </w:r>
      <w:r w:rsidR="0060685C">
        <w:rPr>
          <w:rFonts w:ascii="Verdana" w:hAnsi="Verdana" w:cs="Arial"/>
          <w:i/>
          <w:sz w:val="22"/>
          <w:szCs w:val="22"/>
          <w:lang w:val="cs-CZ"/>
        </w:rPr>
        <w:t xml:space="preserve"> </w:t>
      </w:r>
      <w:r w:rsidRPr="00AC0A8C">
        <w:rPr>
          <w:rFonts w:ascii="Verdana" w:hAnsi="Verdana" w:cs="Arial"/>
          <w:i/>
          <w:sz w:val="22"/>
          <w:szCs w:val="22"/>
          <w:lang w:val="cs-CZ"/>
        </w:rPr>
        <w:t>návštěvníků)</w:t>
      </w:r>
    </w:p>
    <w:p w:rsidR="008F74B2" w:rsidRPr="00AC0A8C" w:rsidRDefault="008F74B2">
      <w:pPr>
        <w:tabs>
          <w:tab w:val="left" w:pos="4253"/>
        </w:tabs>
        <w:rPr>
          <w:rFonts w:ascii="Verdana" w:hAnsi="Verdana" w:cs="Tahoma"/>
          <w:b/>
          <w:bCs/>
          <w:sz w:val="22"/>
          <w:szCs w:val="22"/>
          <w:lang w:val="cs-CZ"/>
        </w:rPr>
      </w:pPr>
    </w:p>
    <w:p w:rsidR="008F74B2" w:rsidRPr="00AC0A8C" w:rsidRDefault="008F74B2" w:rsidP="00605E80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  <w:r w:rsidRPr="00AC0A8C">
        <w:rPr>
          <w:rFonts w:ascii="Verdana" w:hAnsi="Verdana" w:cs="Tahoma"/>
          <w:bCs/>
          <w:sz w:val="22"/>
          <w:szCs w:val="22"/>
          <w:lang w:val="cs-CZ"/>
        </w:rPr>
        <w:t>Organizátor:</w:t>
      </w:r>
      <w:r w:rsidRPr="00AC0A8C">
        <w:rPr>
          <w:rFonts w:ascii="Verdana" w:hAnsi="Verdana" w:cs="Tahoma"/>
          <w:bCs/>
          <w:sz w:val="22"/>
          <w:szCs w:val="22"/>
          <w:lang w:val="cs-CZ"/>
        </w:rPr>
        <w:tab/>
        <w:t>DIAMANT EXPO spol. s r.o.</w:t>
      </w:r>
    </w:p>
    <w:p w:rsidR="00832D62" w:rsidRPr="00AC0A8C" w:rsidRDefault="00832D62" w:rsidP="00605E80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</w:p>
    <w:p w:rsidR="00605E80" w:rsidRPr="00AC0A8C" w:rsidRDefault="00605E80" w:rsidP="00605E80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  <w:r w:rsidRPr="00AC0A8C">
        <w:rPr>
          <w:rFonts w:ascii="Verdana" w:hAnsi="Verdana" w:cs="Tahoma"/>
          <w:bCs/>
          <w:sz w:val="22"/>
          <w:szCs w:val="22"/>
          <w:lang w:val="cs-CZ"/>
        </w:rPr>
        <w:t>Manažerka výstavy:</w:t>
      </w:r>
      <w:r w:rsidRPr="00AC0A8C">
        <w:rPr>
          <w:rFonts w:ascii="Verdana" w:hAnsi="Verdana" w:cs="Tahoma"/>
          <w:bCs/>
          <w:sz w:val="22"/>
          <w:szCs w:val="22"/>
          <w:lang w:val="cs-CZ"/>
        </w:rPr>
        <w:tab/>
        <w:t>Irena Spilková</w:t>
      </w:r>
      <w:r w:rsidR="00832D62" w:rsidRPr="00AC0A8C">
        <w:rPr>
          <w:rFonts w:ascii="Verdana" w:hAnsi="Verdana" w:cs="Tahoma"/>
          <w:bCs/>
          <w:sz w:val="22"/>
          <w:szCs w:val="22"/>
          <w:lang w:val="cs-CZ"/>
        </w:rPr>
        <w:t xml:space="preserve"> (mob: 606 771 627)</w:t>
      </w:r>
    </w:p>
    <w:p w:rsidR="008F74B2" w:rsidRPr="00AC0A8C" w:rsidRDefault="008F74B2">
      <w:pPr>
        <w:tabs>
          <w:tab w:val="left" w:pos="4253"/>
        </w:tabs>
        <w:rPr>
          <w:rFonts w:ascii="Verdana" w:hAnsi="Verdana" w:cs="Tahoma"/>
          <w:bCs/>
          <w:sz w:val="22"/>
          <w:szCs w:val="22"/>
          <w:lang w:val="cs-CZ"/>
        </w:rPr>
      </w:pPr>
      <w:r w:rsidRPr="00AC0A8C">
        <w:rPr>
          <w:rFonts w:ascii="Verdana" w:hAnsi="Verdana" w:cs="Tahoma"/>
          <w:bCs/>
          <w:sz w:val="22"/>
          <w:szCs w:val="22"/>
          <w:lang w:val="cs-CZ"/>
        </w:rPr>
        <w:tab/>
      </w:r>
    </w:p>
    <w:p w:rsidR="008F74B2" w:rsidRPr="00AC0A8C" w:rsidRDefault="008F74B2">
      <w:pPr>
        <w:pStyle w:val="Zkladntextodsazen2"/>
        <w:tabs>
          <w:tab w:val="left" w:pos="4253"/>
        </w:tabs>
        <w:ind w:left="0"/>
        <w:rPr>
          <w:rFonts w:ascii="Verdana" w:hAnsi="Verdana"/>
          <w:bCs/>
          <w:sz w:val="22"/>
          <w:szCs w:val="22"/>
        </w:rPr>
      </w:pPr>
    </w:p>
    <w:p w:rsidR="008F74B2" w:rsidRPr="00AC0A8C" w:rsidRDefault="008F74B2" w:rsidP="008F74B2">
      <w:pPr>
        <w:pStyle w:val="Nadpis3"/>
        <w:tabs>
          <w:tab w:val="left" w:pos="4253"/>
          <w:tab w:val="left" w:pos="6379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>Otevírací doba:</w:t>
      </w:r>
      <w:r w:rsidRPr="00AC0A8C">
        <w:rPr>
          <w:rFonts w:ascii="Verdana" w:hAnsi="Verdana" w:cs="Tahoma"/>
          <w:bCs/>
          <w:sz w:val="22"/>
          <w:szCs w:val="22"/>
        </w:rPr>
        <w:tab/>
        <w:t>09:00 – 17:00</w:t>
      </w:r>
    </w:p>
    <w:p w:rsidR="008F74B2" w:rsidRPr="00AC0A8C" w:rsidRDefault="008F74B2">
      <w:pPr>
        <w:tabs>
          <w:tab w:val="left" w:pos="4253"/>
          <w:tab w:val="left" w:pos="6237"/>
        </w:tabs>
        <w:rPr>
          <w:rFonts w:ascii="Verdana" w:hAnsi="Verdana" w:cs="Tahoma"/>
          <w:bCs/>
          <w:sz w:val="22"/>
          <w:szCs w:val="22"/>
          <w:lang w:val="cs-CZ"/>
        </w:rPr>
      </w:pPr>
    </w:p>
    <w:p w:rsidR="008F74B2" w:rsidRPr="00AC0A8C" w:rsidRDefault="00FB6C9C" w:rsidP="008F74B2">
      <w:pPr>
        <w:pStyle w:val="Nadpis3"/>
        <w:tabs>
          <w:tab w:val="left" w:pos="4253"/>
          <w:tab w:val="left" w:pos="5040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>V</w:t>
      </w:r>
      <w:r w:rsidR="008F74B2" w:rsidRPr="00AC0A8C">
        <w:rPr>
          <w:rFonts w:ascii="Verdana" w:hAnsi="Verdana" w:cs="Tahoma"/>
          <w:bCs/>
          <w:sz w:val="22"/>
          <w:szCs w:val="22"/>
        </w:rPr>
        <w:t>stupné:</w:t>
      </w:r>
      <w:r w:rsidR="008F74B2" w:rsidRPr="00AC0A8C">
        <w:rPr>
          <w:rFonts w:ascii="Verdana" w:hAnsi="Verdana" w:cs="Tahoma"/>
          <w:bCs/>
          <w:sz w:val="22"/>
          <w:szCs w:val="22"/>
        </w:rPr>
        <w:tab/>
      </w:r>
    </w:p>
    <w:p w:rsidR="008F74B2" w:rsidRPr="00AC0A8C" w:rsidRDefault="00B51400" w:rsidP="008F74B2">
      <w:pPr>
        <w:pStyle w:val="Nadpis3"/>
        <w:tabs>
          <w:tab w:val="left" w:pos="4253"/>
          <w:tab w:val="left" w:pos="5040"/>
        </w:tabs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ab/>
      </w:r>
      <w:r w:rsidR="0042164F">
        <w:rPr>
          <w:rFonts w:ascii="Verdana" w:hAnsi="Verdana" w:cs="Tahoma"/>
          <w:bCs/>
          <w:sz w:val="22"/>
          <w:szCs w:val="22"/>
        </w:rPr>
        <w:t>5</w:t>
      </w:r>
      <w:r w:rsidRPr="00AC0A8C">
        <w:rPr>
          <w:rFonts w:ascii="Verdana" w:hAnsi="Verdana" w:cs="Tahoma"/>
          <w:bCs/>
          <w:sz w:val="22"/>
          <w:szCs w:val="22"/>
        </w:rPr>
        <w:t>0,- Kč</w:t>
      </w:r>
      <w:r w:rsidRPr="00AC0A8C">
        <w:rPr>
          <w:rFonts w:ascii="Verdana" w:hAnsi="Verdana" w:cs="Tahoma"/>
          <w:bCs/>
          <w:sz w:val="22"/>
          <w:szCs w:val="22"/>
        </w:rPr>
        <w:tab/>
      </w:r>
      <w:r w:rsidRPr="00AC0A8C">
        <w:rPr>
          <w:rFonts w:ascii="Verdana" w:hAnsi="Verdana" w:cs="Tahoma"/>
          <w:bCs/>
          <w:sz w:val="22"/>
          <w:szCs w:val="22"/>
        </w:rPr>
        <w:tab/>
      </w:r>
      <w:r w:rsidRPr="00AC0A8C">
        <w:rPr>
          <w:rFonts w:ascii="Verdana" w:hAnsi="Verdana" w:cs="Tahoma"/>
          <w:bCs/>
          <w:sz w:val="22"/>
          <w:szCs w:val="22"/>
        </w:rPr>
        <w:tab/>
      </w:r>
      <w:r w:rsidR="008F74B2" w:rsidRPr="00AC0A8C">
        <w:rPr>
          <w:rFonts w:ascii="Verdana" w:hAnsi="Verdana" w:cs="Tahoma"/>
          <w:bCs/>
          <w:sz w:val="22"/>
          <w:szCs w:val="22"/>
        </w:rPr>
        <w:t xml:space="preserve">plné vstupné </w:t>
      </w:r>
    </w:p>
    <w:p w:rsidR="008F74B2" w:rsidRPr="00AC0A8C" w:rsidRDefault="00B51400" w:rsidP="00B51400">
      <w:pPr>
        <w:pStyle w:val="Nadpis3"/>
        <w:tabs>
          <w:tab w:val="left" w:pos="4253"/>
          <w:tab w:val="left" w:pos="5040"/>
        </w:tabs>
        <w:ind w:left="7080" w:hanging="7080"/>
        <w:jc w:val="left"/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ab/>
      </w:r>
      <w:r w:rsidR="0042164F">
        <w:rPr>
          <w:rFonts w:ascii="Verdana" w:hAnsi="Verdana" w:cs="Tahoma"/>
          <w:bCs/>
          <w:sz w:val="22"/>
          <w:szCs w:val="22"/>
        </w:rPr>
        <w:t>3</w:t>
      </w:r>
      <w:r w:rsidRPr="00AC0A8C">
        <w:rPr>
          <w:rFonts w:ascii="Verdana" w:hAnsi="Verdana" w:cs="Tahoma"/>
          <w:bCs/>
          <w:sz w:val="22"/>
          <w:szCs w:val="22"/>
        </w:rPr>
        <w:t>0,- Kč</w:t>
      </w:r>
      <w:r w:rsidRPr="00AC0A8C">
        <w:rPr>
          <w:rFonts w:ascii="Verdana" w:hAnsi="Verdana" w:cs="Tahoma"/>
          <w:bCs/>
          <w:sz w:val="22"/>
          <w:szCs w:val="22"/>
        </w:rPr>
        <w:tab/>
        <w:t xml:space="preserve">děti do 15 </w:t>
      </w:r>
      <w:r w:rsidR="0042164F" w:rsidRPr="00AC0A8C">
        <w:rPr>
          <w:rFonts w:ascii="Verdana" w:hAnsi="Verdana" w:cs="Tahoma"/>
          <w:bCs/>
          <w:sz w:val="22"/>
          <w:szCs w:val="22"/>
        </w:rPr>
        <w:t>let, studenti</w:t>
      </w:r>
      <w:r w:rsidRPr="00AC0A8C">
        <w:rPr>
          <w:rFonts w:ascii="Verdana" w:hAnsi="Verdana" w:cs="Tahoma"/>
          <w:bCs/>
          <w:sz w:val="22"/>
          <w:szCs w:val="22"/>
        </w:rPr>
        <w:t xml:space="preserve">, </w:t>
      </w:r>
      <w:r w:rsidR="008F74B2" w:rsidRPr="00AC0A8C">
        <w:rPr>
          <w:rFonts w:ascii="Verdana" w:hAnsi="Verdana" w:cs="Tahoma"/>
          <w:bCs/>
          <w:sz w:val="22"/>
          <w:szCs w:val="22"/>
        </w:rPr>
        <w:t>důchodci</w:t>
      </w:r>
    </w:p>
    <w:p w:rsidR="008F74B2" w:rsidRPr="00AC0A8C" w:rsidRDefault="008F74B2">
      <w:pPr>
        <w:rPr>
          <w:rFonts w:ascii="Verdana" w:hAnsi="Verdana"/>
          <w:sz w:val="22"/>
          <w:szCs w:val="22"/>
          <w:lang w:val="cs-CZ"/>
        </w:rPr>
      </w:pP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</w:p>
    <w:p w:rsidR="008F74B2" w:rsidRPr="00AC0A8C" w:rsidRDefault="008F74B2">
      <w:pPr>
        <w:rPr>
          <w:rFonts w:ascii="Verdana" w:hAnsi="Verdana"/>
          <w:sz w:val="22"/>
          <w:szCs w:val="22"/>
          <w:lang w:val="cs-CZ"/>
        </w:rPr>
      </w:pP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  <w:r w:rsidRPr="00AC0A8C">
        <w:rPr>
          <w:rFonts w:ascii="Verdana" w:hAnsi="Verdana"/>
          <w:sz w:val="22"/>
          <w:szCs w:val="22"/>
          <w:lang w:val="cs-CZ"/>
        </w:rPr>
        <w:tab/>
      </w:r>
    </w:p>
    <w:p w:rsidR="00605E80" w:rsidRPr="00AC0A8C" w:rsidRDefault="008F74B2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hAnsi="Verdana" w:cs="Tahoma"/>
          <w:bCs/>
          <w:sz w:val="22"/>
          <w:szCs w:val="22"/>
        </w:rPr>
      </w:pPr>
      <w:r w:rsidRPr="00AC0A8C">
        <w:rPr>
          <w:rFonts w:ascii="Verdana" w:hAnsi="Verdana" w:cs="Tahoma"/>
          <w:bCs/>
          <w:sz w:val="22"/>
          <w:szCs w:val="22"/>
        </w:rPr>
        <w:t>Katalog:</w:t>
      </w:r>
      <w:r w:rsidRPr="00AC0A8C">
        <w:rPr>
          <w:rFonts w:ascii="Verdana" w:hAnsi="Verdana" w:cs="Tahoma"/>
          <w:bCs/>
          <w:sz w:val="22"/>
          <w:szCs w:val="22"/>
        </w:rPr>
        <w:tab/>
        <w:t>20,- Kč</w:t>
      </w:r>
    </w:p>
    <w:p w:rsidR="008F74B2" w:rsidRPr="00AC0A8C" w:rsidRDefault="008F74B2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hAnsi="Verdana" w:cs="Tahoma"/>
          <w:bCs/>
          <w:sz w:val="22"/>
          <w:szCs w:val="22"/>
        </w:rPr>
      </w:pPr>
    </w:p>
    <w:p w:rsidR="00FB6C9C" w:rsidRPr="00AC0A8C" w:rsidRDefault="00FB6C9C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  <w:u w:val="single"/>
        </w:rPr>
      </w:pPr>
    </w:p>
    <w:p w:rsidR="008D003E" w:rsidRDefault="008D003E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  <w:u w:val="single"/>
        </w:rPr>
      </w:pPr>
    </w:p>
    <w:p w:rsidR="003E16A5" w:rsidRDefault="003E16A5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  <w:u w:val="single"/>
        </w:rPr>
      </w:pPr>
    </w:p>
    <w:p w:rsidR="008D003E" w:rsidRDefault="008D003E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  <w:u w:val="single"/>
        </w:rPr>
      </w:pPr>
    </w:p>
    <w:p w:rsidR="005A136E" w:rsidRPr="00AC0A8C" w:rsidRDefault="00413899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  <w:u w:val="single"/>
        </w:rPr>
      </w:pPr>
      <w:r w:rsidRPr="00AC0A8C">
        <w:rPr>
          <w:rFonts w:ascii="Verdana" w:eastAsia="Arial Unicode MS" w:hAnsi="Verdana" w:cs="Arial Unicode MS"/>
          <w:bCs/>
          <w:sz w:val="22"/>
          <w:szCs w:val="22"/>
          <w:u w:val="single"/>
        </w:rPr>
        <w:lastRenderedPageBreak/>
        <w:t>Tematické</w:t>
      </w:r>
      <w:r w:rsidR="008F74B2" w:rsidRPr="00AC0A8C">
        <w:rPr>
          <w:rFonts w:ascii="Verdana" w:eastAsia="Arial Unicode MS" w:hAnsi="Verdana" w:cs="Arial Unicode MS"/>
          <w:bCs/>
          <w:sz w:val="22"/>
          <w:szCs w:val="22"/>
          <w:u w:val="single"/>
        </w:rPr>
        <w:t xml:space="preserve"> zaměření:</w:t>
      </w:r>
    </w:p>
    <w:p w:rsidR="00C67F86" w:rsidRPr="00AC0A8C" w:rsidRDefault="00C67F86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  <w:u w:val="single"/>
        </w:rPr>
      </w:pPr>
    </w:p>
    <w:p w:rsidR="009E67B0" w:rsidRPr="00AC0A8C" w:rsidRDefault="009E67B0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</w:rPr>
      </w:pPr>
      <w:r w:rsidRPr="00AC0A8C">
        <w:rPr>
          <w:rFonts w:ascii="Verdana" w:eastAsia="Arial Unicode MS" w:hAnsi="Verdana" w:cs="Arial Unicode MS"/>
          <w:bCs/>
          <w:sz w:val="22"/>
          <w:szCs w:val="22"/>
        </w:rPr>
        <w:t>Návštěvníci se mohou těšit na tradičně bohat</w:t>
      </w:r>
      <w:r w:rsidR="00413899" w:rsidRPr="00AC0A8C">
        <w:rPr>
          <w:rFonts w:ascii="Verdana" w:eastAsia="Arial Unicode MS" w:hAnsi="Verdana" w:cs="Arial Unicode MS"/>
          <w:bCs/>
          <w:sz w:val="22"/>
          <w:szCs w:val="22"/>
        </w:rPr>
        <w:t>ou nabídku</w:t>
      </w:r>
      <w:r w:rsidRPr="00AC0A8C">
        <w:rPr>
          <w:rFonts w:ascii="Verdana" w:eastAsia="Arial Unicode MS" w:hAnsi="Verdana" w:cs="Arial Unicode MS"/>
          <w:bCs/>
          <w:sz w:val="22"/>
          <w:szCs w:val="22"/>
        </w:rPr>
        <w:t xml:space="preserve"> z oblasti stavby</w:t>
      </w:r>
      <w:r w:rsidR="00FD2B0B">
        <w:rPr>
          <w:rFonts w:ascii="Verdana" w:eastAsia="Arial Unicode MS" w:hAnsi="Verdana" w:cs="Arial Unicode MS"/>
          <w:bCs/>
          <w:sz w:val="22"/>
          <w:szCs w:val="22"/>
        </w:rPr>
        <w:t>,</w:t>
      </w:r>
      <w:r w:rsidRPr="00AC0A8C">
        <w:rPr>
          <w:rFonts w:ascii="Verdana" w:eastAsia="Arial Unicode MS" w:hAnsi="Verdana" w:cs="Arial Unicode MS"/>
          <w:bCs/>
          <w:sz w:val="22"/>
          <w:szCs w:val="22"/>
        </w:rPr>
        <w:t xml:space="preserve"> bydlení</w:t>
      </w:r>
      <w:r w:rsidR="00FD2B0B">
        <w:rPr>
          <w:rFonts w:ascii="Verdana" w:eastAsia="Arial Unicode MS" w:hAnsi="Verdana" w:cs="Arial Unicode MS"/>
          <w:bCs/>
          <w:sz w:val="22"/>
          <w:szCs w:val="22"/>
        </w:rPr>
        <w:t xml:space="preserve"> a </w:t>
      </w:r>
      <w:r w:rsidR="00FD2B0B" w:rsidRPr="00AC0A8C">
        <w:rPr>
          <w:rFonts w:ascii="Verdana" w:eastAsia="Arial Unicode MS" w:hAnsi="Verdana" w:cs="Arial Unicode MS"/>
          <w:bCs/>
          <w:sz w:val="22"/>
          <w:szCs w:val="22"/>
        </w:rPr>
        <w:t>zahrady</w:t>
      </w:r>
      <w:r w:rsidR="005A136E" w:rsidRPr="00AC0A8C">
        <w:rPr>
          <w:rFonts w:ascii="Verdana" w:eastAsia="Arial Unicode MS" w:hAnsi="Verdana" w:cs="Arial Unicode MS"/>
          <w:bCs/>
          <w:sz w:val="22"/>
          <w:szCs w:val="22"/>
        </w:rPr>
        <w:t>:</w:t>
      </w:r>
    </w:p>
    <w:p w:rsidR="005A136E" w:rsidRPr="00AC0A8C" w:rsidRDefault="005A136E">
      <w:pPr>
        <w:pStyle w:val="Zhlav"/>
        <w:tabs>
          <w:tab w:val="clear" w:pos="4536"/>
          <w:tab w:val="clear" w:pos="9072"/>
          <w:tab w:val="left" w:pos="4253"/>
          <w:tab w:val="left" w:pos="5040"/>
        </w:tabs>
        <w:rPr>
          <w:rFonts w:ascii="Verdana" w:eastAsia="Arial Unicode MS" w:hAnsi="Verdana" w:cs="Arial Unicode MS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4536"/>
        <w:gridCol w:w="4536"/>
      </w:tblGrid>
      <w:tr w:rsidR="009E67B0" w:rsidRPr="00AC0A8C" w:rsidTr="000D1F85">
        <w:trPr>
          <w:trHeight w:val="4064"/>
        </w:trPr>
        <w:tc>
          <w:tcPr>
            <w:tcW w:w="4536" w:type="dxa"/>
          </w:tcPr>
          <w:p w:rsidR="005A136E" w:rsidRPr="00AC0A8C" w:rsidRDefault="005A136E" w:rsidP="000D1F85">
            <w:pPr>
              <w:pStyle w:val="Zhlav"/>
              <w:tabs>
                <w:tab w:val="clear" w:pos="4536"/>
                <w:tab w:val="clear" w:pos="9072"/>
              </w:tabs>
              <w:ind w:left="720"/>
              <w:rPr>
                <w:rFonts w:ascii="Verdana" w:hAnsi="Verdana" w:cs="Tahoma"/>
                <w:bCs/>
                <w:sz w:val="22"/>
                <w:szCs w:val="22"/>
              </w:rPr>
            </w:pPr>
          </w:p>
          <w:p w:rsidR="00862740" w:rsidRPr="00AC0A8C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vysušování zdiva</w:t>
            </w:r>
          </w:p>
          <w:p w:rsidR="00862740" w:rsidRPr="00AC0A8C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sá</w:t>
            </w:r>
            <w:r w:rsidR="0025481C" w:rsidRPr="00AC0A8C">
              <w:rPr>
                <w:rFonts w:ascii="Verdana" w:hAnsi="Verdana" w:cs="Arial"/>
                <w:sz w:val="22"/>
                <w:szCs w:val="22"/>
              </w:rPr>
              <w:t>drokartonové a nátěrové systémy</w:t>
            </w:r>
          </w:p>
          <w:p w:rsidR="00862740" w:rsidRPr="00AC0A8C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střešní krytiny</w:t>
            </w:r>
          </w:p>
          <w:p w:rsidR="00862740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bCs/>
                <w:sz w:val="22"/>
                <w:szCs w:val="22"/>
              </w:rPr>
              <w:t>rodinné domy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bCs/>
                <w:sz w:val="22"/>
                <w:szCs w:val="22"/>
              </w:rPr>
              <w:t>vytápění</w:t>
            </w:r>
            <w:r w:rsidRPr="00AC0A8C">
              <w:rPr>
                <w:rFonts w:ascii="Verdana" w:hAnsi="Verdana" w:cs="Arial"/>
                <w:sz w:val="22"/>
                <w:szCs w:val="22"/>
              </w:rPr>
              <w:t xml:space="preserve"> a tepelná čerpadla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krbová kamna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komínové systémy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okna a zasklívání lodžií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dveře, schodiště, podlahy a podlahové krytiny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nábytek - stylový, moderní, proutěný, ratanový, masivní, zahradní i teakový</w:t>
            </w:r>
          </w:p>
          <w:p w:rsidR="00FD2B0B" w:rsidRPr="00FD2B0B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bCs/>
                <w:sz w:val="22"/>
                <w:szCs w:val="22"/>
              </w:rPr>
              <w:t>sedací soupravy a postele</w:t>
            </w:r>
          </w:p>
          <w:p w:rsidR="00862740" w:rsidRPr="00AC0A8C" w:rsidRDefault="00862740" w:rsidP="000D1F85">
            <w:pPr>
              <w:pStyle w:val="Zhlav"/>
              <w:tabs>
                <w:tab w:val="clear" w:pos="4536"/>
                <w:tab w:val="clear" w:pos="9072"/>
              </w:tabs>
              <w:ind w:left="720"/>
              <w:rPr>
                <w:rFonts w:ascii="Verdana" w:hAnsi="Verdana" w:cs="Tahoma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A136E" w:rsidRPr="00AC0A8C" w:rsidRDefault="005A136E" w:rsidP="000D1F85">
            <w:pPr>
              <w:pStyle w:val="Zhlav"/>
              <w:tabs>
                <w:tab w:val="clear" w:pos="4536"/>
                <w:tab w:val="clear" w:pos="9072"/>
              </w:tabs>
              <w:ind w:left="720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862740" w:rsidRPr="00AC0A8C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bCs/>
                <w:sz w:val="22"/>
                <w:szCs w:val="22"/>
              </w:rPr>
              <w:t>koupelny a kuchyně</w:t>
            </w:r>
          </w:p>
          <w:p w:rsidR="00862740" w:rsidRPr="00AC0A8C" w:rsidRDefault="0025481C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bCs/>
                <w:sz w:val="22"/>
                <w:szCs w:val="22"/>
              </w:rPr>
              <w:t xml:space="preserve">bytový textil a </w:t>
            </w:r>
            <w:r w:rsidR="00862740" w:rsidRPr="00AC0A8C">
              <w:rPr>
                <w:rFonts w:ascii="Verdana" w:hAnsi="Verdana" w:cs="Arial"/>
                <w:bCs/>
                <w:sz w:val="22"/>
                <w:szCs w:val="22"/>
              </w:rPr>
              <w:t>doplňky</w:t>
            </w:r>
          </w:p>
          <w:p w:rsidR="00862740" w:rsidRPr="00AC0A8C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finanční poradenství</w:t>
            </w:r>
          </w:p>
          <w:p w:rsidR="00862740" w:rsidRPr="00FD2B0B" w:rsidRDefault="00862740" w:rsidP="000D1F85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realitní kanceláře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 w:cs="Tahoma"/>
                <w:bCs/>
                <w:sz w:val="22"/>
                <w:szCs w:val="22"/>
              </w:rPr>
              <w:t>zahradnické a zahrádkářské potřeby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>květiny, okrasné dřeviny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>ovocné stromky</w:t>
            </w:r>
            <w:r w:rsidRPr="00AC0A8C">
              <w:rPr>
                <w:rFonts w:ascii="Verdana" w:hAnsi="Verdana" w:cs="Tahoma"/>
                <w:bCs/>
                <w:sz w:val="22"/>
                <w:szCs w:val="22"/>
              </w:rPr>
              <w:t xml:space="preserve"> 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>cibuloviny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 xml:space="preserve">hnojiva, postřiky      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 xml:space="preserve">služby pro zahrádkáře  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 xml:space="preserve">zahradní mechanizace 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/>
                <w:sz w:val="22"/>
                <w:szCs w:val="22"/>
              </w:rPr>
              <w:t>zahradní nábytek, bazény</w:t>
            </w:r>
          </w:p>
          <w:p w:rsidR="00FD2B0B" w:rsidRPr="00AC0A8C" w:rsidRDefault="00FD2B0B" w:rsidP="00FD2B0B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 w:cs="Tahoma"/>
                <w:bCs/>
                <w:sz w:val="22"/>
                <w:szCs w:val="22"/>
              </w:rPr>
            </w:pPr>
            <w:r w:rsidRPr="00AC0A8C">
              <w:rPr>
                <w:rFonts w:ascii="Verdana" w:hAnsi="Verdana" w:cs="Arial"/>
                <w:sz w:val="22"/>
                <w:szCs w:val="22"/>
              </w:rPr>
              <w:t>garážová vrata</w:t>
            </w:r>
          </w:p>
          <w:p w:rsidR="00FD2B0B" w:rsidRPr="00AC0A8C" w:rsidRDefault="00FD2B0B" w:rsidP="00FD2B0B">
            <w:pPr>
              <w:pStyle w:val="Zhlav"/>
              <w:tabs>
                <w:tab w:val="clear" w:pos="4536"/>
                <w:tab w:val="clear" w:pos="9072"/>
              </w:tabs>
              <w:ind w:left="720"/>
              <w:rPr>
                <w:rFonts w:ascii="Verdana" w:hAnsi="Verdana" w:cs="Tahoma"/>
                <w:bCs/>
                <w:sz w:val="22"/>
                <w:szCs w:val="22"/>
              </w:rPr>
            </w:pPr>
          </w:p>
        </w:tc>
      </w:tr>
    </w:tbl>
    <w:p w:rsidR="008F74B2" w:rsidRDefault="008F74B2">
      <w:pPr>
        <w:rPr>
          <w:rFonts w:ascii="Verdana" w:hAnsi="Verdana" w:cs="Arial"/>
          <w:b/>
          <w:bCs/>
          <w:sz w:val="22"/>
          <w:szCs w:val="22"/>
          <w:lang w:val="cs-CZ"/>
        </w:rPr>
      </w:pPr>
    </w:p>
    <w:p w:rsidR="001A272F" w:rsidRDefault="001A272F">
      <w:pPr>
        <w:rPr>
          <w:rFonts w:ascii="Verdana" w:hAnsi="Verdana" w:cs="Arial"/>
          <w:b/>
          <w:bCs/>
          <w:sz w:val="22"/>
          <w:szCs w:val="22"/>
          <w:lang w:val="cs-CZ"/>
        </w:rPr>
      </w:pPr>
    </w:p>
    <w:p w:rsidR="008F74B2" w:rsidRPr="003E16A5" w:rsidRDefault="00B51400">
      <w:pPr>
        <w:rPr>
          <w:rFonts w:ascii="Verdana" w:eastAsia="Arial Unicode MS" w:hAnsi="Verdana" w:cs="Arial Unicode MS"/>
          <w:b/>
          <w:bCs/>
          <w:sz w:val="22"/>
          <w:szCs w:val="22"/>
          <w:u w:val="single"/>
          <w:lang w:val="cs-CZ"/>
        </w:rPr>
      </w:pPr>
      <w:r w:rsidRPr="003E16A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>„</w:t>
      </w:r>
      <w:r w:rsidR="008F74B2" w:rsidRPr="003E16A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 xml:space="preserve">DŮM </w:t>
      </w:r>
      <w:r w:rsidR="00FB6C9C" w:rsidRPr="003E16A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>20</w:t>
      </w:r>
      <w:r w:rsidR="003A731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>11</w:t>
      </w:r>
      <w:r w:rsidRPr="003E16A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>“</w:t>
      </w:r>
      <w:r w:rsidR="00FB6C9C" w:rsidRPr="003E16A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 xml:space="preserve"> </w:t>
      </w:r>
      <w:r w:rsidR="003A7315">
        <w:rPr>
          <w:rFonts w:ascii="Verdana" w:eastAsia="Arial Unicode MS" w:hAnsi="Verdana" w:cs="Arial Unicode MS"/>
          <w:b/>
          <w:sz w:val="22"/>
          <w:szCs w:val="22"/>
          <w:u w:val="single"/>
          <w:lang w:val="cs-CZ"/>
        </w:rPr>
        <w:t xml:space="preserve"> slaví plnoletost</w:t>
      </w:r>
    </w:p>
    <w:p w:rsidR="008F74B2" w:rsidRPr="003E16A5" w:rsidRDefault="008F74B2">
      <w:pPr>
        <w:rPr>
          <w:rFonts w:ascii="Verdana" w:hAnsi="Verdana" w:cs="Arial"/>
          <w:b/>
          <w:bCs/>
          <w:sz w:val="22"/>
          <w:szCs w:val="22"/>
          <w:lang w:val="cs-CZ"/>
        </w:rPr>
      </w:pPr>
    </w:p>
    <w:p w:rsidR="008D003E" w:rsidRPr="003E16A5" w:rsidRDefault="003A7315" w:rsidP="00B51400">
      <w:pPr>
        <w:rPr>
          <w:rFonts w:ascii="Verdana" w:hAnsi="Verdana"/>
          <w:b/>
          <w:bCs/>
          <w:sz w:val="20"/>
          <w:szCs w:val="20"/>
          <w:lang w:val="cs-CZ"/>
        </w:rPr>
      </w:pPr>
      <w:r>
        <w:rPr>
          <w:rFonts w:ascii="Verdana" w:hAnsi="Verdana"/>
          <w:b/>
          <w:bCs/>
          <w:sz w:val="20"/>
          <w:szCs w:val="20"/>
          <w:lang w:val="cs-CZ"/>
        </w:rPr>
        <w:t>19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 xml:space="preserve">. - </w:t>
      </w:r>
      <w:r w:rsidR="0042164F" w:rsidRPr="003E16A5">
        <w:rPr>
          <w:rFonts w:ascii="Verdana" w:hAnsi="Verdana"/>
          <w:b/>
          <w:bCs/>
          <w:sz w:val="20"/>
          <w:szCs w:val="20"/>
          <w:lang w:val="cs-CZ"/>
        </w:rPr>
        <w:t>2</w:t>
      </w:r>
      <w:r>
        <w:rPr>
          <w:rFonts w:ascii="Verdana" w:hAnsi="Verdana"/>
          <w:b/>
          <w:bCs/>
          <w:sz w:val="20"/>
          <w:szCs w:val="20"/>
          <w:lang w:val="cs-CZ"/>
        </w:rPr>
        <w:t>1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>. srpna 20</w:t>
      </w:r>
      <w:r w:rsidR="003C5E05">
        <w:rPr>
          <w:rFonts w:ascii="Verdana" w:hAnsi="Verdana"/>
          <w:b/>
          <w:bCs/>
          <w:sz w:val="20"/>
          <w:szCs w:val="20"/>
          <w:lang w:val="cs-CZ"/>
        </w:rPr>
        <w:t>1</w:t>
      </w:r>
      <w:r>
        <w:rPr>
          <w:rFonts w:ascii="Verdana" w:hAnsi="Verdana"/>
          <w:b/>
          <w:bCs/>
          <w:sz w:val="20"/>
          <w:szCs w:val="20"/>
          <w:lang w:val="cs-CZ"/>
        </w:rPr>
        <w:t>1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 xml:space="preserve"> </w:t>
      </w:r>
      <w:r w:rsidR="00B51400" w:rsidRPr="003E16A5">
        <w:rPr>
          <w:rFonts w:ascii="Verdana" w:hAnsi="Verdana"/>
          <w:bCs/>
          <w:sz w:val="20"/>
          <w:szCs w:val="20"/>
          <w:lang w:val="cs-CZ"/>
        </w:rPr>
        <w:t xml:space="preserve">přivítá lounské výstaviště již po </w:t>
      </w:r>
      <w:r>
        <w:rPr>
          <w:rFonts w:ascii="Verdana" w:hAnsi="Verdana"/>
          <w:bCs/>
          <w:sz w:val="20"/>
          <w:szCs w:val="20"/>
          <w:lang w:val="cs-CZ"/>
        </w:rPr>
        <w:t>osmnácté</w:t>
      </w:r>
      <w:r w:rsidR="00B51400" w:rsidRPr="003E16A5">
        <w:rPr>
          <w:rFonts w:ascii="Verdana" w:hAnsi="Verdana"/>
          <w:bCs/>
          <w:sz w:val="20"/>
          <w:szCs w:val="20"/>
          <w:lang w:val="cs-CZ"/>
        </w:rPr>
        <w:t xml:space="preserve"> prodejní a kontraktační výstav</w:t>
      </w:r>
      <w:r w:rsidR="00BD15F8" w:rsidRPr="003E16A5">
        <w:rPr>
          <w:rFonts w:ascii="Verdana" w:hAnsi="Verdana"/>
          <w:bCs/>
          <w:sz w:val="20"/>
          <w:szCs w:val="20"/>
          <w:lang w:val="cs-CZ"/>
        </w:rPr>
        <w:t>u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 xml:space="preserve"> „Dům 20</w:t>
      </w:r>
      <w:r w:rsidR="003C5E05">
        <w:rPr>
          <w:rFonts w:ascii="Verdana" w:hAnsi="Verdana"/>
          <w:b/>
          <w:bCs/>
          <w:sz w:val="20"/>
          <w:szCs w:val="20"/>
          <w:lang w:val="cs-CZ"/>
        </w:rPr>
        <w:t>1</w:t>
      </w:r>
      <w:r>
        <w:rPr>
          <w:rFonts w:ascii="Verdana" w:hAnsi="Verdana"/>
          <w:b/>
          <w:bCs/>
          <w:sz w:val="20"/>
          <w:szCs w:val="20"/>
          <w:lang w:val="cs-CZ"/>
        </w:rPr>
        <w:t>1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>“.</w:t>
      </w:r>
      <w:r w:rsidR="00B51400" w:rsidRPr="003E16A5">
        <w:rPr>
          <w:rFonts w:ascii="Verdana" w:hAnsi="Verdana"/>
          <w:sz w:val="20"/>
          <w:szCs w:val="20"/>
          <w:lang w:val="cs-CZ"/>
        </w:rPr>
        <w:t xml:space="preserve"> Představí se zde </w:t>
      </w:r>
      <w:r>
        <w:rPr>
          <w:rFonts w:ascii="Verdana" w:hAnsi="Verdana"/>
          <w:sz w:val="20"/>
          <w:szCs w:val="20"/>
          <w:lang w:val="cs-CZ"/>
        </w:rPr>
        <w:t>na</w:t>
      </w:r>
      <w:r w:rsidR="00BD15F8" w:rsidRPr="003E16A5">
        <w:rPr>
          <w:rFonts w:ascii="Verdana" w:hAnsi="Verdana"/>
          <w:sz w:val="20"/>
          <w:szCs w:val="20"/>
          <w:lang w:val="cs-CZ"/>
        </w:rPr>
        <w:t xml:space="preserve"> 200</w:t>
      </w:r>
      <w:r w:rsidR="00B51400" w:rsidRPr="003E16A5">
        <w:rPr>
          <w:rFonts w:ascii="Verdana" w:hAnsi="Verdana"/>
          <w:sz w:val="20"/>
          <w:szCs w:val="20"/>
          <w:lang w:val="cs-CZ"/>
        </w:rPr>
        <w:t xml:space="preserve"> vystavovatelů z celé České republiky, kteří nabídnou nepřeberné množství zajímavých výrobků a služeb z </w:t>
      </w:r>
      <w:r w:rsidR="003C5E05">
        <w:rPr>
          <w:rFonts w:ascii="Verdana" w:hAnsi="Verdana"/>
          <w:b/>
          <w:bCs/>
          <w:sz w:val="20"/>
          <w:szCs w:val="20"/>
          <w:lang w:val="cs-CZ"/>
        </w:rPr>
        <w:t xml:space="preserve">oboru stavebních materiálů, 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>vybavení domácností</w:t>
      </w:r>
      <w:r w:rsidR="003C5E05">
        <w:rPr>
          <w:rFonts w:ascii="Verdana" w:hAnsi="Verdana"/>
          <w:b/>
          <w:bCs/>
          <w:sz w:val="20"/>
          <w:szCs w:val="20"/>
          <w:lang w:val="cs-CZ"/>
        </w:rPr>
        <w:t xml:space="preserve"> a zařízení zahrady</w:t>
      </w:r>
      <w:r w:rsidR="00B51400" w:rsidRPr="003E16A5">
        <w:rPr>
          <w:rFonts w:ascii="Verdana" w:hAnsi="Verdana"/>
          <w:b/>
          <w:bCs/>
          <w:sz w:val="20"/>
          <w:szCs w:val="20"/>
          <w:lang w:val="cs-CZ"/>
        </w:rPr>
        <w:t>.</w:t>
      </w:r>
      <w:r w:rsidR="008D003E" w:rsidRPr="003E16A5">
        <w:rPr>
          <w:rFonts w:ascii="Verdana" w:hAnsi="Verdana"/>
          <w:b/>
          <w:bCs/>
          <w:sz w:val="20"/>
          <w:szCs w:val="20"/>
          <w:lang w:val="cs-CZ"/>
        </w:rPr>
        <w:t xml:space="preserve"> </w:t>
      </w:r>
    </w:p>
    <w:p w:rsidR="008D003E" w:rsidRPr="003E16A5" w:rsidRDefault="008D003E" w:rsidP="00B51400">
      <w:pPr>
        <w:rPr>
          <w:rFonts w:ascii="Verdana" w:hAnsi="Verdana"/>
          <w:b/>
          <w:bCs/>
          <w:sz w:val="20"/>
          <w:szCs w:val="20"/>
          <w:lang w:val="cs-CZ"/>
        </w:rPr>
      </w:pPr>
    </w:p>
    <w:p w:rsidR="008F74B2" w:rsidRPr="003E16A5" w:rsidRDefault="008F74B2">
      <w:pPr>
        <w:jc w:val="both"/>
        <w:rPr>
          <w:rFonts w:ascii="Verdana" w:hAnsi="Verdana" w:cs="Arial"/>
          <w:sz w:val="20"/>
          <w:szCs w:val="20"/>
          <w:lang w:val="cs-CZ"/>
        </w:rPr>
      </w:pPr>
      <w:r w:rsidRPr="003E16A5">
        <w:rPr>
          <w:rFonts w:ascii="Verdana" w:hAnsi="Verdana" w:cs="Arial"/>
          <w:b/>
          <w:sz w:val="20"/>
          <w:szCs w:val="20"/>
          <w:lang w:val="cs-CZ"/>
        </w:rPr>
        <w:t xml:space="preserve">Veletrh je aktuální přehlídkou </w:t>
      </w:r>
      <w:r w:rsidR="00F76CB7" w:rsidRPr="003E16A5">
        <w:rPr>
          <w:rFonts w:ascii="Verdana" w:hAnsi="Verdana" w:cs="Arial"/>
          <w:b/>
          <w:sz w:val="20"/>
          <w:szCs w:val="20"/>
          <w:lang w:val="cs-CZ"/>
        </w:rPr>
        <w:t>novinek z oblasti zahrady, stavby a bydlení</w:t>
      </w:r>
      <w:r w:rsidRPr="003E16A5">
        <w:rPr>
          <w:rFonts w:ascii="Verdana" w:hAnsi="Verdana" w:cs="Arial"/>
          <w:b/>
          <w:sz w:val="20"/>
          <w:szCs w:val="20"/>
          <w:lang w:val="cs-CZ"/>
        </w:rPr>
        <w:t xml:space="preserve">. </w:t>
      </w:r>
      <w:r w:rsidRPr="003E16A5">
        <w:rPr>
          <w:rFonts w:ascii="Verdana" w:hAnsi="Verdana" w:cs="Arial"/>
          <w:sz w:val="20"/>
          <w:szCs w:val="20"/>
          <w:lang w:val="cs-CZ"/>
        </w:rPr>
        <w:t>Tradice, prestiž</w:t>
      </w:r>
      <w:r w:rsidR="00B644D1" w:rsidRPr="003E16A5">
        <w:rPr>
          <w:rFonts w:ascii="Verdana" w:hAnsi="Verdana" w:cs="Arial"/>
          <w:sz w:val="20"/>
          <w:szCs w:val="20"/>
          <w:lang w:val="cs-CZ"/>
        </w:rPr>
        <w:t xml:space="preserve"> a</w:t>
      </w:r>
      <w:r w:rsidRPr="003E16A5">
        <w:rPr>
          <w:rFonts w:ascii="Verdana" w:hAnsi="Verdana" w:cs="Arial"/>
          <w:sz w:val="20"/>
          <w:szCs w:val="20"/>
          <w:lang w:val="cs-CZ"/>
        </w:rPr>
        <w:t xml:space="preserve"> rok od roku stoupající návštěvnost a rozloha výstavní </w:t>
      </w:r>
      <w:r w:rsidR="00B644D1" w:rsidRPr="003E16A5">
        <w:rPr>
          <w:rFonts w:ascii="Verdana" w:hAnsi="Verdana" w:cs="Arial"/>
          <w:sz w:val="20"/>
          <w:szCs w:val="20"/>
          <w:lang w:val="cs-CZ"/>
        </w:rPr>
        <w:t>plochy řadí</w:t>
      </w:r>
      <w:r w:rsidRPr="003E16A5">
        <w:rPr>
          <w:rFonts w:ascii="Verdana" w:hAnsi="Verdana" w:cs="Arial"/>
          <w:sz w:val="20"/>
          <w:szCs w:val="20"/>
          <w:lang w:val="cs-CZ"/>
        </w:rPr>
        <w:t xml:space="preserve"> veletrh k nejoblíbenějším akcím svého druhu.</w:t>
      </w:r>
      <w:r w:rsidR="00B644D1" w:rsidRPr="003E16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3A7315">
        <w:rPr>
          <w:rFonts w:ascii="Verdana" w:hAnsi="Verdana" w:cs="Arial"/>
          <w:sz w:val="20"/>
          <w:szCs w:val="20"/>
          <w:lang w:val="cs-CZ"/>
        </w:rPr>
        <w:t>V</w:t>
      </w:r>
      <w:r w:rsidR="003C5E05">
        <w:rPr>
          <w:rFonts w:ascii="Verdana" w:hAnsi="Verdana" w:cs="Arial"/>
          <w:sz w:val="20"/>
          <w:szCs w:val="20"/>
          <w:lang w:val="cs-CZ"/>
        </w:rPr>
        <w:t>ystavovatel</w:t>
      </w:r>
      <w:r w:rsidR="003A7315">
        <w:rPr>
          <w:rFonts w:ascii="Verdana" w:hAnsi="Verdana" w:cs="Arial"/>
          <w:sz w:val="20"/>
          <w:szCs w:val="20"/>
          <w:lang w:val="cs-CZ"/>
        </w:rPr>
        <w:t>é</w:t>
      </w:r>
      <w:r w:rsidR="003C5E05">
        <w:rPr>
          <w:rFonts w:ascii="Verdana" w:hAnsi="Verdana" w:cs="Arial"/>
          <w:sz w:val="20"/>
          <w:szCs w:val="20"/>
          <w:lang w:val="cs-CZ"/>
        </w:rPr>
        <w:t xml:space="preserve"> nachystal</w:t>
      </w:r>
      <w:r w:rsidR="003A7315">
        <w:rPr>
          <w:rFonts w:ascii="Verdana" w:hAnsi="Verdana" w:cs="Arial"/>
          <w:sz w:val="20"/>
          <w:szCs w:val="20"/>
          <w:lang w:val="cs-CZ"/>
        </w:rPr>
        <w:t>i</w:t>
      </w:r>
      <w:r w:rsidR="003C5E05">
        <w:rPr>
          <w:rFonts w:ascii="Verdana" w:hAnsi="Verdana" w:cs="Arial"/>
          <w:sz w:val="20"/>
          <w:szCs w:val="20"/>
          <w:lang w:val="cs-CZ"/>
        </w:rPr>
        <w:t xml:space="preserve"> zajímavé slevy</w:t>
      </w:r>
      <w:r w:rsidR="003A7315">
        <w:rPr>
          <w:rFonts w:ascii="Verdana" w:hAnsi="Verdana" w:cs="Arial"/>
          <w:sz w:val="20"/>
          <w:szCs w:val="20"/>
          <w:lang w:val="cs-CZ"/>
        </w:rPr>
        <w:t>!</w:t>
      </w:r>
    </w:p>
    <w:p w:rsidR="008F74B2" w:rsidRPr="003E16A5" w:rsidRDefault="008F74B2">
      <w:pPr>
        <w:jc w:val="both"/>
        <w:rPr>
          <w:rFonts w:ascii="Verdana" w:hAnsi="Verdana" w:cs="Arial"/>
          <w:sz w:val="20"/>
          <w:szCs w:val="20"/>
          <w:lang w:val="cs-CZ"/>
        </w:rPr>
      </w:pPr>
    </w:p>
    <w:p w:rsidR="00503A4D" w:rsidRPr="003E16A5" w:rsidRDefault="00503A4D" w:rsidP="00503A4D">
      <w:pPr>
        <w:jc w:val="both"/>
        <w:rPr>
          <w:rFonts w:ascii="Verdana" w:hAnsi="Verdana"/>
          <w:bCs/>
          <w:sz w:val="20"/>
          <w:szCs w:val="20"/>
          <w:lang w:val="cs-CZ"/>
        </w:rPr>
      </w:pPr>
      <w:r w:rsidRPr="003E16A5">
        <w:rPr>
          <w:rFonts w:ascii="Verdana" w:hAnsi="Verdana"/>
          <w:bCs/>
          <w:sz w:val="20"/>
          <w:szCs w:val="20"/>
          <w:lang w:val="cs-CZ"/>
        </w:rPr>
        <w:t xml:space="preserve">V rámci možností jsme se snažili rozdělit vystavovatele </w:t>
      </w:r>
      <w:r w:rsidR="00B74B74" w:rsidRPr="003E16A5">
        <w:rPr>
          <w:rFonts w:ascii="Verdana" w:hAnsi="Verdana"/>
          <w:bCs/>
          <w:sz w:val="20"/>
          <w:szCs w:val="20"/>
          <w:lang w:val="cs-CZ"/>
        </w:rPr>
        <w:t>tematick</w:t>
      </w:r>
      <w:r w:rsidR="003A7315">
        <w:rPr>
          <w:rFonts w:ascii="Verdana" w:hAnsi="Verdana"/>
          <w:bCs/>
          <w:sz w:val="20"/>
          <w:szCs w:val="20"/>
          <w:lang w:val="cs-CZ"/>
        </w:rPr>
        <w:t>y</w:t>
      </w:r>
      <w:r w:rsidRPr="003E16A5">
        <w:rPr>
          <w:rFonts w:ascii="Verdana" w:hAnsi="Verdana"/>
          <w:bCs/>
          <w:sz w:val="20"/>
          <w:szCs w:val="20"/>
          <w:lang w:val="cs-CZ"/>
        </w:rPr>
        <w:t xml:space="preserve"> do jednotlivých pavilónů. </w:t>
      </w:r>
    </w:p>
    <w:p w:rsidR="00503A4D" w:rsidRPr="003E16A5" w:rsidRDefault="00503A4D" w:rsidP="00503A4D">
      <w:pPr>
        <w:rPr>
          <w:rFonts w:ascii="Verdana" w:hAnsi="Verdana"/>
          <w:b/>
          <w:bCs/>
          <w:i/>
          <w:sz w:val="20"/>
          <w:szCs w:val="20"/>
          <w:u w:val="single"/>
          <w:lang w:val="cs-CZ"/>
        </w:rPr>
      </w:pP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b/>
          <w:bCs/>
          <w:sz w:val="20"/>
          <w:szCs w:val="20"/>
          <w:lang w:val="cs-CZ"/>
        </w:rPr>
        <w:t>Pavilon „A“</w:t>
      </w:r>
      <w:r w:rsidR="00064885">
        <w:rPr>
          <w:rFonts w:ascii="Verdana" w:hAnsi="Verdana"/>
          <w:b/>
          <w:bCs/>
          <w:sz w:val="20"/>
          <w:szCs w:val="20"/>
          <w:lang w:val="cs-CZ"/>
        </w:rPr>
        <w:t xml:space="preserve"> a „F“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 </w:t>
      </w:r>
      <w:r w:rsidRPr="003E16A5">
        <w:rPr>
          <w:rFonts w:ascii="Verdana" w:hAnsi="Verdana"/>
          <w:sz w:val="20"/>
          <w:szCs w:val="20"/>
          <w:lang w:val="cs-CZ"/>
        </w:rPr>
        <w:t xml:space="preserve">bude patřit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stavebním firmám</w:t>
      </w:r>
      <w:r w:rsidRPr="003E16A5">
        <w:rPr>
          <w:rFonts w:ascii="Verdana" w:hAnsi="Verdana"/>
          <w:sz w:val="20"/>
          <w:szCs w:val="20"/>
          <w:lang w:val="cs-CZ"/>
        </w:rPr>
        <w:t xml:space="preserve">. Jednou ze zajímavých firem je společnost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„URMAN PROFESIONAL“</w:t>
      </w:r>
      <w:r w:rsidRPr="003E16A5">
        <w:rPr>
          <w:rFonts w:ascii="Verdana" w:hAnsi="Verdana"/>
          <w:sz w:val="20"/>
          <w:szCs w:val="20"/>
          <w:lang w:val="cs-CZ"/>
        </w:rPr>
        <w:t xml:space="preserve">, která patří mezi špičky v oblasti oken, dveří, stavebnictví. </w:t>
      </w:r>
      <w:r w:rsidR="003A7315">
        <w:rPr>
          <w:rFonts w:ascii="Verdana" w:hAnsi="Verdana"/>
          <w:sz w:val="20"/>
          <w:szCs w:val="20"/>
          <w:lang w:val="cs-CZ"/>
        </w:rPr>
        <w:t xml:space="preserve">Chystáte se stavět, určitě navštivte expozici společnosti </w:t>
      </w:r>
      <w:r w:rsidR="003A7315" w:rsidRPr="003A7315">
        <w:rPr>
          <w:rFonts w:ascii="Verdana" w:hAnsi="Verdana"/>
          <w:b/>
          <w:sz w:val="20"/>
          <w:szCs w:val="20"/>
          <w:lang w:val="cs-CZ"/>
        </w:rPr>
        <w:t>Mini domy</w:t>
      </w:r>
      <w:r w:rsidR="003A7315">
        <w:rPr>
          <w:rFonts w:ascii="Verdana" w:hAnsi="Verdana"/>
          <w:sz w:val="20"/>
          <w:szCs w:val="20"/>
          <w:lang w:val="cs-CZ"/>
        </w:rPr>
        <w:t xml:space="preserve">. Hit </w:t>
      </w:r>
      <w:r w:rsidRPr="003E16A5">
        <w:rPr>
          <w:rFonts w:ascii="Verdana" w:hAnsi="Verdana"/>
          <w:sz w:val="20"/>
          <w:szCs w:val="20"/>
          <w:lang w:val="cs-CZ"/>
        </w:rPr>
        <w:t xml:space="preserve">posledních sezón – centrální vysavače, představí společnost </w:t>
      </w:r>
      <w:proofErr w:type="spellStart"/>
      <w:r w:rsidRPr="003E16A5">
        <w:rPr>
          <w:rFonts w:ascii="Verdana" w:hAnsi="Verdana"/>
          <w:b/>
          <w:bCs/>
          <w:sz w:val="20"/>
          <w:szCs w:val="20"/>
          <w:lang w:val="cs-CZ"/>
        </w:rPr>
        <w:t>Ekoduel</w:t>
      </w:r>
      <w:proofErr w:type="spellEnd"/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. </w:t>
      </w:r>
      <w:r w:rsidR="003A7315" w:rsidRPr="003A7315">
        <w:rPr>
          <w:rFonts w:ascii="Verdana" w:hAnsi="Verdana"/>
          <w:bCs/>
          <w:sz w:val="20"/>
          <w:szCs w:val="20"/>
          <w:lang w:val="cs-CZ"/>
        </w:rPr>
        <w:t>Jak u</w:t>
      </w:r>
      <w:r w:rsidR="003A7315" w:rsidRPr="003A7315">
        <w:rPr>
          <w:rFonts w:ascii="Verdana" w:hAnsi="Verdana"/>
          <w:sz w:val="20"/>
          <w:szCs w:val="20"/>
          <w:lang w:val="cs-CZ"/>
        </w:rPr>
        <w:t>šetřit</w:t>
      </w:r>
      <w:r w:rsidR="003A7315">
        <w:rPr>
          <w:rFonts w:ascii="Verdana" w:hAnsi="Verdana"/>
          <w:sz w:val="20"/>
          <w:szCs w:val="20"/>
          <w:lang w:val="cs-CZ"/>
        </w:rPr>
        <w:t xml:space="preserve"> za energie a plyn nám poradí na stánku </w:t>
      </w:r>
      <w:r w:rsidR="003A7315" w:rsidRPr="003A7315">
        <w:rPr>
          <w:rFonts w:ascii="Verdana" w:hAnsi="Verdana"/>
          <w:b/>
          <w:sz w:val="20"/>
          <w:szCs w:val="20"/>
          <w:lang w:val="cs-CZ"/>
        </w:rPr>
        <w:t xml:space="preserve">RSP </w:t>
      </w:r>
      <w:proofErr w:type="spellStart"/>
      <w:r w:rsidR="003A7315" w:rsidRPr="003A7315">
        <w:rPr>
          <w:rFonts w:ascii="Verdana" w:hAnsi="Verdana"/>
          <w:b/>
          <w:sz w:val="20"/>
          <w:szCs w:val="20"/>
          <w:lang w:val="cs-CZ"/>
        </w:rPr>
        <w:t>Energy</w:t>
      </w:r>
      <w:proofErr w:type="spellEnd"/>
      <w:r w:rsidR="003A7315">
        <w:rPr>
          <w:rFonts w:ascii="Verdana" w:hAnsi="Verdana"/>
          <w:sz w:val="20"/>
          <w:szCs w:val="20"/>
          <w:lang w:val="cs-CZ"/>
        </w:rPr>
        <w:t>.</w:t>
      </w: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b/>
          <w:bCs/>
          <w:sz w:val="20"/>
          <w:szCs w:val="20"/>
          <w:lang w:val="cs-CZ"/>
        </w:rPr>
        <w:t>V pavilonu „D“, „E“ a „</w:t>
      </w:r>
      <w:r w:rsidR="00064885">
        <w:rPr>
          <w:rFonts w:ascii="Verdana" w:hAnsi="Verdana"/>
          <w:b/>
          <w:bCs/>
          <w:sz w:val="20"/>
          <w:szCs w:val="20"/>
          <w:lang w:val="cs-CZ"/>
        </w:rPr>
        <w:t>C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“</w:t>
      </w:r>
      <w:r w:rsidRPr="003E16A5">
        <w:rPr>
          <w:rFonts w:ascii="Verdana" w:hAnsi="Verdana"/>
          <w:sz w:val="20"/>
          <w:szCs w:val="20"/>
          <w:lang w:val="cs-CZ"/>
        </w:rPr>
        <w:t xml:space="preserve"> se tradičně představí firmy se širokou škálou nábytku a doplňků. Bylo by zbytečné blíže představovat tradiční </w:t>
      </w:r>
      <w:r w:rsidRPr="00064885">
        <w:rPr>
          <w:rFonts w:ascii="Verdana" w:hAnsi="Verdana"/>
          <w:sz w:val="20"/>
          <w:szCs w:val="20"/>
          <w:lang w:val="cs-CZ"/>
        </w:rPr>
        <w:t xml:space="preserve">vystavovatele, kterými jsou </w:t>
      </w:r>
      <w:r w:rsidR="003C5E05" w:rsidRPr="00064885">
        <w:rPr>
          <w:rFonts w:ascii="Verdana" w:hAnsi="Verdana"/>
          <w:b/>
          <w:bCs/>
          <w:sz w:val="20"/>
          <w:szCs w:val="20"/>
          <w:lang w:val="cs-CZ"/>
        </w:rPr>
        <w:t>Bezva spaní</w:t>
      </w:r>
      <w:r w:rsidRPr="00064885">
        <w:rPr>
          <w:rFonts w:ascii="Verdana" w:hAnsi="Verdana"/>
          <w:sz w:val="20"/>
          <w:szCs w:val="20"/>
          <w:lang w:val="cs-CZ"/>
        </w:rPr>
        <w:t xml:space="preserve"> </w:t>
      </w:r>
      <w:r w:rsidR="0069740A" w:rsidRPr="00064885">
        <w:rPr>
          <w:rFonts w:ascii="Verdana" w:hAnsi="Verdana"/>
          <w:sz w:val="20"/>
          <w:szCs w:val="20"/>
          <w:lang w:val="cs-CZ"/>
        </w:rPr>
        <w:t>–</w:t>
      </w:r>
      <w:r w:rsidRPr="00064885">
        <w:rPr>
          <w:rFonts w:ascii="Verdana" w:hAnsi="Verdana"/>
          <w:sz w:val="20"/>
          <w:szCs w:val="20"/>
          <w:lang w:val="cs-CZ"/>
        </w:rPr>
        <w:t xml:space="preserve"> </w:t>
      </w:r>
      <w:r w:rsidR="0069740A" w:rsidRPr="00064885">
        <w:rPr>
          <w:rFonts w:ascii="Verdana" w:hAnsi="Verdana"/>
          <w:sz w:val="20"/>
          <w:szCs w:val="20"/>
          <w:lang w:val="cs-CZ"/>
        </w:rPr>
        <w:t xml:space="preserve">vědí, </w:t>
      </w:r>
      <w:r w:rsidR="0069740A" w:rsidRPr="00705700">
        <w:rPr>
          <w:rFonts w:ascii="Verdana" w:hAnsi="Verdana"/>
          <w:sz w:val="20"/>
          <w:szCs w:val="20"/>
          <w:lang w:val="cs-CZ"/>
        </w:rPr>
        <w:t xml:space="preserve">že není spaní jako spaní, a jsou připraveni, aby Váš spánek byl co nejsladší.  </w:t>
      </w:r>
      <w:r w:rsidRPr="00064885">
        <w:rPr>
          <w:rFonts w:ascii="Verdana" w:hAnsi="Verdana"/>
          <w:b/>
          <w:bCs/>
          <w:sz w:val="20"/>
          <w:szCs w:val="20"/>
          <w:lang w:val="cs-CZ"/>
        </w:rPr>
        <w:t xml:space="preserve">No. 1 </w:t>
      </w:r>
      <w:proofErr w:type="spellStart"/>
      <w:r w:rsidRPr="00064885">
        <w:rPr>
          <w:rFonts w:ascii="Verdana" w:hAnsi="Verdana"/>
          <w:b/>
          <w:bCs/>
          <w:sz w:val="20"/>
          <w:szCs w:val="20"/>
          <w:lang w:val="cs-CZ"/>
        </w:rPr>
        <w:t>Family</w:t>
      </w:r>
      <w:proofErr w:type="spellEnd"/>
      <w:r w:rsidRPr="00064885">
        <w:rPr>
          <w:rFonts w:ascii="Verdana" w:hAnsi="Verdana"/>
          <w:sz w:val="20"/>
          <w:szCs w:val="20"/>
          <w:lang w:val="cs-CZ"/>
        </w:rPr>
        <w:t xml:space="preserve">, nebo firma </w:t>
      </w:r>
      <w:r w:rsidR="00521FE2" w:rsidRPr="00064885">
        <w:rPr>
          <w:rFonts w:ascii="Verdana" w:hAnsi="Verdana"/>
          <w:b/>
          <w:bCs/>
          <w:sz w:val="20"/>
          <w:szCs w:val="20"/>
          <w:lang w:val="cs-CZ"/>
        </w:rPr>
        <w:t>Nábytek Paul</w:t>
      </w:r>
      <w:r w:rsidRPr="00064885">
        <w:rPr>
          <w:rFonts w:ascii="Verdana" w:hAnsi="Verdana"/>
          <w:sz w:val="20"/>
          <w:szCs w:val="20"/>
          <w:lang w:val="cs-CZ"/>
        </w:rPr>
        <w:t xml:space="preserve">, která nabídne široký sortiment nábytku. </w:t>
      </w: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sz w:val="20"/>
          <w:szCs w:val="20"/>
          <w:lang w:val="cs-CZ"/>
        </w:rPr>
        <w:t>Ten, kdo se chystá budovat novou koupelnu, si zde v letošním roce jistě přijde na své. Společnosti –</w:t>
      </w:r>
      <w:proofErr w:type="spellStart"/>
      <w:r w:rsidRPr="003E16A5">
        <w:rPr>
          <w:rFonts w:ascii="Verdana" w:hAnsi="Verdana"/>
          <w:b/>
          <w:bCs/>
          <w:sz w:val="20"/>
          <w:szCs w:val="20"/>
          <w:lang w:val="cs-CZ"/>
        </w:rPr>
        <w:t>Fogl</w:t>
      </w:r>
      <w:proofErr w:type="spellEnd"/>
      <w:r w:rsidR="00705700">
        <w:rPr>
          <w:rFonts w:ascii="Verdana" w:hAnsi="Verdana"/>
          <w:b/>
          <w:bCs/>
          <w:sz w:val="20"/>
          <w:szCs w:val="20"/>
          <w:lang w:val="cs-CZ"/>
        </w:rPr>
        <w:t>, V.H.V.</w:t>
      </w:r>
      <w:r w:rsidR="00BD15F8" w:rsidRPr="003E16A5">
        <w:rPr>
          <w:rFonts w:ascii="Verdana" w:hAnsi="Verdana"/>
          <w:sz w:val="20"/>
          <w:szCs w:val="20"/>
          <w:lang w:val="cs-CZ"/>
        </w:rPr>
        <w:t xml:space="preserve"> nebo</w:t>
      </w:r>
      <w:r w:rsidRPr="003E16A5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="00BD15F8" w:rsidRPr="003E16A5">
        <w:rPr>
          <w:rFonts w:ascii="Verdana" w:hAnsi="Verdana"/>
          <w:b/>
          <w:sz w:val="20"/>
          <w:szCs w:val="20"/>
          <w:lang w:val="cs-CZ"/>
        </w:rPr>
        <w:t>Instalaterské</w:t>
      </w:r>
      <w:proofErr w:type="spellEnd"/>
      <w:r w:rsidR="00BD15F8" w:rsidRPr="003E16A5">
        <w:rPr>
          <w:rFonts w:ascii="Verdana" w:hAnsi="Verdana"/>
          <w:b/>
          <w:sz w:val="20"/>
          <w:szCs w:val="20"/>
          <w:lang w:val="cs-CZ"/>
        </w:rPr>
        <w:t xml:space="preserve"> potřeby</w:t>
      </w:r>
      <w:r w:rsidR="00BD15F8" w:rsidRPr="003E16A5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="00BD15F8" w:rsidRPr="003E16A5">
        <w:rPr>
          <w:rFonts w:ascii="Verdana" w:hAnsi="Verdana"/>
          <w:b/>
          <w:bCs/>
          <w:sz w:val="20"/>
          <w:szCs w:val="20"/>
          <w:lang w:val="cs-CZ"/>
        </w:rPr>
        <w:t>Riegrovi</w:t>
      </w:r>
      <w:proofErr w:type="spellEnd"/>
      <w:r w:rsidR="00BD15F8" w:rsidRPr="003E16A5">
        <w:rPr>
          <w:rFonts w:ascii="Verdana" w:hAnsi="Verdana"/>
          <w:sz w:val="20"/>
          <w:szCs w:val="20"/>
          <w:lang w:val="cs-CZ"/>
        </w:rPr>
        <w:t xml:space="preserve"> </w:t>
      </w:r>
      <w:r w:rsidRPr="003E16A5">
        <w:rPr>
          <w:rFonts w:ascii="Verdana" w:hAnsi="Verdana"/>
          <w:sz w:val="20"/>
          <w:szCs w:val="20"/>
          <w:lang w:val="cs-CZ"/>
        </w:rPr>
        <w:t xml:space="preserve">představí vše ze světa koupelen. </w:t>
      </w: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sz w:val="20"/>
          <w:szCs w:val="20"/>
          <w:lang w:val="cs-CZ"/>
        </w:rPr>
        <w:t xml:space="preserve">Kdo zařizuje svůj dům nebo byt, určitě si vybere z široké nabídky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koupelen,</w:t>
      </w:r>
      <w:r w:rsidRPr="003E16A5">
        <w:rPr>
          <w:rFonts w:ascii="Verdana" w:hAnsi="Verdana"/>
          <w:sz w:val="20"/>
          <w:szCs w:val="20"/>
          <w:lang w:val="cs-CZ"/>
        </w:rPr>
        <w:t xml:space="preserve">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kuchyní, obývacích pokojů, ložnic a sedacích souprav. </w:t>
      </w:r>
    </w:p>
    <w:p w:rsidR="00B74B74" w:rsidRPr="003E16A5" w:rsidRDefault="00B74B74" w:rsidP="00B74B74">
      <w:pPr>
        <w:ind w:firstLine="708"/>
        <w:rPr>
          <w:rFonts w:ascii="Verdana" w:hAnsi="Verdana" w:cs="Arial"/>
          <w:sz w:val="20"/>
          <w:szCs w:val="20"/>
          <w:lang w:val="cs-CZ"/>
        </w:rPr>
      </w:pP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sz w:val="20"/>
          <w:szCs w:val="20"/>
          <w:lang w:val="cs-CZ"/>
        </w:rPr>
        <w:t xml:space="preserve">Návštěvníci na výstavišti najdou i firmy, zabývající se veškerými stavebními pracemi v domech i bytech, např.: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vysušování </w:t>
      </w:r>
      <w:r w:rsidRPr="003E16A5">
        <w:rPr>
          <w:rFonts w:ascii="Verdana" w:hAnsi="Verdana"/>
          <w:sz w:val="20"/>
          <w:szCs w:val="20"/>
          <w:lang w:val="cs-CZ"/>
        </w:rPr>
        <w:t>a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 sanace</w:t>
      </w:r>
      <w:r w:rsidRPr="003E16A5">
        <w:rPr>
          <w:rFonts w:ascii="Verdana" w:hAnsi="Verdana"/>
          <w:sz w:val="20"/>
          <w:szCs w:val="20"/>
          <w:lang w:val="cs-CZ"/>
        </w:rPr>
        <w:t xml:space="preserve">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vlhkého zdiva</w:t>
      </w:r>
      <w:r w:rsidRPr="003E16A5">
        <w:rPr>
          <w:rFonts w:ascii="Verdana" w:hAnsi="Verdana"/>
          <w:sz w:val="20"/>
          <w:szCs w:val="20"/>
          <w:lang w:val="cs-CZ"/>
        </w:rPr>
        <w:t xml:space="preserve">,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zateplené </w:t>
      </w:r>
      <w:r w:rsidRPr="003E16A5">
        <w:rPr>
          <w:rFonts w:ascii="Verdana" w:hAnsi="Verdana"/>
          <w:sz w:val="20"/>
          <w:szCs w:val="20"/>
          <w:lang w:val="cs-CZ"/>
        </w:rPr>
        <w:t>a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 xml:space="preserve"> odvětrávací fasády</w:t>
      </w:r>
      <w:r w:rsidRPr="003E16A5">
        <w:rPr>
          <w:rFonts w:ascii="Verdana" w:hAnsi="Verdana"/>
          <w:sz w:val="20"/>
          <w:szCs w:val="20"/>
          <w:lang w:val="cs-CZ"/>
        </w:rPr>
        <w:t xml:space="preserve">,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nátěrové systémy</w:t>
      </w:r>
      <w:r w:rsidRPr="003E16A5">
        <w:rPr>
          <w:rFonts w:ascii="Verdana" w:hAnsi="Verdana"/>
          <w:sz w:val="20"/>
          <w:szCs w:val="20"/>
          <w:lang w:val="cs-CZ"/>
        </w:rPr>
        <w:t xml:space="preserve">. Dále zde budou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výrobci</w:t>
      </w:r>
      <w:r w:rsidRPr="003E16A5">
        <w:rPr>
          <w:rFonts w:ascii="Verdana" w:hAnsi="Verdana"/>
          <w:sz w:val="20"/>
          <w:szCs w:val="20"/>
          <w:lang w:val="cs-CZ"/>
        </w:rPr>
        <w:t xml:space="preserve"> a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prodejci střech</w:t>
      </w:r>
      <w:r w:rsidRPr="003E16A5">
        <w:rPr>
          <w:rFonts w:ascii="Verdana" w:hAnsi="Verdana"/>
          <w:sz w:val="20"/>
          <w:szCs w:val="20"/>
          <w:lang w:val="cs-CZ"/>
        </w:rPr>
        <w:t xml:space="preserve">,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střešních krytin</w:t>
      </w:r>
      <w:r w:rsidRPr="003E16A5">
        <w:rPr>
          <w:rFonts w:ascii="Verdana" w:hAnsi="Verdana"/>
          <w:sz w:val="20"/>
          <w:szCs w:val="20"/>
          <w:lang w:val="cs-CZ"/>
        </w:rPr>
        <w:t xml:space="preserve">,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lastRenderedPageBreak/>
        <w:t>komínových systémů</w:t>
      </w:r>
      <w:r w:rsidRPr="003E16A5">
        <w:rPr>
          <w:rFonts w:ascii="Verdana" w:hAnsi="Verdana"/>
          <w:sz w:val="20"/>
          <w:szCs w:val="20"/>
          <w:lang w:val="cs-CZ"/>
        </w:rPr>
        <w:t xml:space="preserve">,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oken, dveří, podlah</w:t>
      </w:r>
      <w:r w:rsidRPr="003E16A5">
        <w:rPr>
          <w:rFonts w:ascii="Verdana" w:hAnsi="Verdana"/>
          <w:sz w:val="20"/>
          <w:szCs w:val="20"/>
          <w:lang w:val="cs-CZ"/>
        </w:rPr>
        <w:t xml:space="preserve">,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topenářské firmy</w:t>
      </w:r>
      <w:r w:rsidRPr="003E16A5">
        <w:rPr>
          <w:rFonts w:ascii="Verdana" w:hAnsi="Verdana"/>
          <w:sz w:val="20"/>
          <w:szCs w:val="20"/>
          <w:lang w:val="cs-CZ"/>
        </w:rPr>
        <w:t xml:space="preserve">, ale i vystavovatelé nabízející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pojízdné lešení</w:t>
      </w:r>
      <w:r w:rsidRPr="003E16A5">
        <w:rPr>
          <w:rFonts w:ascii="Verdana" w:hAnsi="Verdana"/>
          <w:sz w:val="20"/>
          <w:szCs w:val="20"/>
          <w:lang w:val="cs-CZ"/>
        </w:rPr>
        <w:t xml:space="preserve"> a různé druhy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žebříků</w:t>
      </w:r>
      <w:r w:rsidRPr="003E16A5">
        <w:rPr>
          <w:rFonts w:ascii="Verdana" w:hAnsi="Verdana"/>
          <w:sz w:val="20"/>
          <w:szCs w:val="20"/>
          <w:lang w:val="cs-CZ"/>
        </w:rPr>
        <w:t>.</w:t>
      </w:r>
    </w:p>
    <w:p w:rsidR="00B74B74" w:rsidRPr="003E16A5" w:rsidRDefault="00B74B74" w:rsidP="00B74B74">
      <w:pPr>
        <w:ind w:firstLine="708"/>
        <w:rPr>
          <w:rFonts w:ascii="Verdana" w:hAnsi="Verdana"/>
          <w:b/>
          <w:bCs/>
          <w:sz w:val="20"/>
          <w:szCs w:val="20"/>
          <w:lang w:val="cs-CZ"/>
        </w:rPr>
      </w:pP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sz w:val="20"/>
          <w:szCs w:val="20"/>
          <w:lang w:val="cs-CZ"/>
        </w:rPr>
        <w:t xml:space="preserve">Velká část výstavy je věnována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zahradě a okolí obydlí.</w:t>
      </w:r>
      <w:r w:rsidRPr="003E16A5">
        <w:rPr>
          <w:rFonts w:ascii="Verdana" w:hAnsi="Verdana"/>
          <w:sz w:val="20"/>
          <w:szCs w:val="20"/>
          <w:lang w:val="cs-CZ"/>
        </w:rPr>
        <w:t xml:space="preserve"> Na výstavě se budou prezentovat firmy</w:t>
      </w:r>
      <w:r w:rsidR="00521FE2" w:rsidRPr="003E16A5">
        <w:rPr>
          <w:rFonts w:ascii="Verdana" w:hAnsi="Verdana"/>
          <w:sz w:val="20"/>
          <w:szCs w:val="20"/>
          <w:lang w:val="cs-CZ"/>
        </w:rPr>
        <w:t>, které nabízejí</w:t>
      </w:r>
      <w:r w:rsidRPr="003E16A5">
        <w:rPr>
          <w:rFonts w:ascii="Verdana" w:hAnsi="Verdana"/>
          <w:sz w:val="20"/>
          <w:szCs w:val="20"/>
          <w:lang w:val="cs-CZ"/>
        </w:rPr>
        <w:t xml:space="preserve">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venkovní krby, altány, pergoly</w:t>
      </w:r>
      <w:r w:rsidRPr="003E16A5">
        <w:rPr>
          <w:rFonts w:ascii="Verdana" w:hAnsi="Verdana"/>
          <w:sz w:val="20"/>
          <w:szCs w:val="20"/>
          <w:lang w:val="cs-CZ"/>
        </w:rPr>
        <w:t xml:space="preserve"> a velké množství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zahradního nábytku</w:t>
      </w:r>
      <w:r w:rsidRPr="003E16A5">
        <w:rPr>
          <w:rFonts w:ascii="Verdana" w:hAnsi="Verdana"/>
          <w:sz w:val="20"/>
          <w:szCs w:val="20"/>
          <w:lang w:val="cs-CZ"/>
        </w:rPr>
        <w:t xml:space="preserve">. Své si na výstavě najdou i drobní kutilové a řemeslníci, kteří </w:t>
      </w:r>
      <w:r w:rsidR="00BD15F8" w:rsidRPr="003E16A5">
        <w:rPr>
          <w:rFonts w:ascii="Verdana" w:hAnsi="Verdana"/>
          <w:sz w:val="20"/>
          <w:szCs w:val="20"/>
          <w:lang w:val="cs-CZ"/>
        </w:rPr>
        <w:t>zde naleznou</w:t>
      </w:r>
      <w:r w:rsidRPr="003E16A5">
        <w:rPr>
          <w:rFonts w:ascii="Verdana" w:hAnsi="Verdana"/>
          <w:sz w:val="20"/>
          <w:szCs w:val="20"/>
          <w:lang w:val="cs-CZ"/>
        </w:rPr>
        <w:t xml:space="preserve"> různé nářadí a nástroje, jak v provedení hobby, tak i pro náročnější, v provedení profi.</w:t>
      </w:r>
    </w:p>
    <w:p w:rsidR="00B74B74" w:rsidRPr="003E16A5" w:rsidRDefault="00B74B74" w:rsidP="00B74B74">
      <w:pPr>
        <w:ind w:firstLine="708"/>
        <w:rPr>
          <w:rFonts w:ascii="Verdana" w:hAnsi="Verdana"/>
          <w:sz w:val="20"/>
          <w:szCs w:val="20"/>
          <w:lang w:val="cs-CZ"/>
        </w:rPr>
      </w:pP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sz w:val="20"/>
          <w:szCs w:val="20"/>
          <w:lang w:val="cs-CZ"/>
        </w:rPr>
        <w:t xml:space="preserve">Dále zde bude mnoho </w:t>
      </w:r>
      <w:r w:rsidRPr="003E16A5">
        <w:rPr>
          <w:rFonts w:ascii="Verdana" w:hAnsi="Verdana"/>
          <w:b/>
          <w:bCs/>
          <w:sz w:val="20"/>
          <w:szCs w:val="20"/>
          <w:lang w:val="cs-CZ"/>
        </w:rPr>
        <w:t>zahradnických firem</w:t>
      </w:r>
      <w:r w:rsidRPr="003E16A5">
        <w:rPr>
          <w:rFonts w:ascii="Verdana" w:hAnsi="Verdana"/>
          <w:sz w:val="20"/>
          <w:szCs w:val="20"/>
          <w:lang w:val="cs-CZ"/>
        </w:rPr>
        <w:t xml:space="preserve"> se vším pro vegetaci vaší zahrady.</w:t>
      </w:r>
    </w:p>
    <w:p w:rsidR="00B74B74" w:rsidRPr="003E16A5" w:rsidRDefault="00B74B74" w:rsidP="00B74B74">
      <w:pPr>
        <w:rPr>
          <w:rFonts w:ascii="Verdana" w:hAnsi="Verdana"/>
          <w:sz w:val="20"/>
          <w:szCs w:val="20"/>
          <w:lang w:val="cs-CZ"/>
        </w:rPr>
      </w:pPr>
      <w:r w:rsidRPr="003E16A5">
        <w:rPr>
          <w:rFonts w:ascii="Verdana" w:hAnsi="Verdana"/>
          <w:b/>
          <w:sz w:val="20"/>
          <w:szCs w:val="20"/>
          <w:lang w:val="cs-CZ"/>
        </w:rPr>
        <w:t>Velkou výhodou této výstavy</w:t>
      </w:r>
      <w:r w:rsidRPr="003E16A5">
        <w:rPr>
          <w:rFonts w:ascii="Verdana" w:hAnsi="Verdana"/>
          <w:sz w:val="20"/>
          <w:szCs w:val="20"/>
          <w:lang w:val="cs-CZ"/>
        </w:rPr>
        <w:t xml:space="preserve"> není pouze možnost prohlédnout si širokou škálu nových výrobků a jejich porovnání, ale také </w:t>
      </w:r>
      <w:r w:rsidRPr="003E16A5">
        <w:rPr>
          <w:rFonts w:ascii="Verdana" w:hAnsi="Verdana"/>
          <w:b/>
          <w:sz w:val="20"/>
          <w:szCs w:val="20"/>
          <w:lang w:val="cs-CZ"/>
        </w:rPr>
        <w:t>přímý kontakt zákazníka s výrobcem</w:t>
      </w:r>
      <w:r w:rsidRPr="003E16A5">
        <w:rPr>
          <w:rFonts w:ascii="Verdana" w:hAnsi="Verdana"/>
          <w:sz w:val="20"/>
          <w:szCs w:val="20"/>
          <w:lang w:val="cs-CZ"/>
        </w:rPr>
        <w:t xml:space="preserve">, který mu samozřejmě podá vyčerpávající informace a je schopen zajistit velmi </w:t>
      </w:r>
      <w:r w:rsidRPr="003E16A5">
        <w:rPr>
          <w:rFonts w:ascii="Verdana" w:hAnsi="Verdana"/>
          <w:b/>
          <w:sz w:val="20"/>
          <w:szCs w:val="20"/>
          <w:lang w:val="cs-CZ"/>
        </w:rPr>
        <w:t>zajímavou slevu</w:t>
      </w:r>
      <w:r w:rsidRPr="003E16A5">
        <w:rPr>
          <w:rFonts w:ascii="Verdana" w:hAnsi="Verdana"/>
          <w:sz w:val="20"/>
          <w:szCs w:val="20"/>
          <w:lang w:val="cs-CZ"/>
        </w:rPr>
        <w:t>.</w:t>
      </w:r>
    </w:p>
    <w:p w:rsidR="00B74B74" w:rsidRPr="003E16A5" w:rsidRDefault="00B74B74" w:rsidP="00064885">
      <w:pPr>
        <w:pStyle w:val="Zkladntextodsazen3"/>
        <w:rPr>
          <w:rFonts w:ascii="Verdana" w:hAnsi="Verdana"/>
          <w:sz w:val="20"/>
          <w:szCs w:val="20"/>
          <w:lang w:val="cs-CZ"/>
        </w:rPr>
      </w:pPr>
    </w:p>
    <w:p w:rsidR="00064885" w:rsidRDefault="00064885" w:rsidP="00064885">
      <w:pPr>
        <w:pStyle w:val="Zkladntextodsazen3"/>
        <w:ind w:left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Aktuální s</w:t>
      </w:r>
      <w:r w:rsidR="00B74B74" w:rsidRPr="003E16A5">
        <w:rPr>
          <w:rFonts w:ascii="Verdana" w:hAnsi="Verdana"/>
          <w:sz w:val="20"/>
          <w:szCs w:val="20"/>
          <w:lang w:val="cs-CZ"/>
        </w:rPr>
        <w:t xml:space="preserve">eznam </w:t>
      </w:r>
      <w:r>
        <w:rPr>
          <w:rFonts w:ascii="Verdana" w:hAnsi="Verdana"/>
          <w:sz w:val="20"/>
          <w:szCs w:val="20"/>
          <w:lang w:val="cs-CZ"/>
        </w:rPr>
        <w:t xml:space="preserve">vystavovatelů naleznete na stránkách: </w:t>
      </w:r>
      <w:hyperlink r:id="rId12" w:history="1">
        <w:r w:rsidRPr="00057092">
          <w:rPr>
            <w:rStyle w:val="Hypertextovodkaz"/>
            <w:rFonts w:ascii="Verdana" w:hAnsi="Verdana"/>
            <w:sz w:val="20"/>
            <w:szCs w:val="20"/>
            <w:lang w:val="cs-CZ"/>
          </w:rPr>
          <w:t>http://vystavy.diamantexpo.cz/kalendar/dum-2011/vystavovatele-2011/</w:t>
        </w:r>
      </w:hyperlink>
      <w:r>
        <w:rPr>
          <w:rFonts w:ascii="Verdana" w:hAnsi="Verdana"/>
          <w:sz w:val="20"/>
          <w:szCs w:val="20"/>
          <w:lang w:val="cs-CZ"/>
        </w:rPr>
        <w:t>.</w:t>
      </w:r>
    </w:p>
    <w:p w:rsidR="00064885" w:rsidRDefault="00064885">
      <w:pPr>
        <w:jc w:val="both"/>
        <w:rPr>
          <w:rFonts w:ascii="Verdana" w:hAnsi="Verdana" w:cs="Arial"/>
          <w:b/>
          <w:bCs/>
          <w:sz w:val="22"/>
          <w:szCs w:val="22"/>
          <w:lang w:val="cs-CZ"/>
        </w:rPr>
      </w:pPr>
    </w:p>
    <w:p w:rsidR="008F74B2" w:rsidRPr="008D003E" w:rsidRDefault="008F74B2">
      <w:pPr>
        <w:jc w:val="both"/>
        <w:rPr>
          <w:rFonts w:ascii="Verdana" w:hAnsi="Verdana" w:cs="Arial"/>
          <w:b/>
          <w:bCs/>
          <w:sz w:val="22"/>
          <w:szCs w:val="22"/>
          <w:lang w:val="cs-CZ"/>
        </w:rPr>
      </w:pPr>
      <w:r w:rsidRPr="008D003E">
        <w:rPr>
          <w:rFonts w:ascii="Verdana" w:hAnsi="Verdana" w:cs="Arial"/>
          <w:b/>
          <w:bCs/>
          <w:sz w:val="22"/>
          <w:szCs w:val="22"/>
          <w:lang w:val="cs-CZ"/>
        </w:rPr>
        <w:t>Na co se ještě mohou návštěvníci těšit?</w:t>
      </w:r>
    </w:p>
    <w:p w:rsidR="008D003E" w:rsidRDefault="008D003E">
      <w:pPr>
        <w:jc w:val="both"/>
        <w:rPr>
          <w:rFonts w:ascii="Verdana" w:hAnsi="Verdana" w:cs="Arial"/>
          <w:sz w:val="22"/>
          <w:szCs w:val="22"/>
          <w:lang w:val="cs-CZ"/>
        </w:rPr>
      </w:pPr>
    </w:p>
    <w:p w:rsidR="008F74B2" w:rsidRDefault="008F74B2">
      <w:pPr>
        <w:jc w:val="both"/>
        <w:rPr>
          <w:rFonts w:ascii="Verdana" w:hAnsi="Verdana" w:cs="Arial"/>
          <w:sz w:val="20"/>
          <w:szCs w:val="20"/>
          <w:lang w:val="cs-CZ"/>
        </w:rPr>
      </w:pPr>
      <w:r w:rsidRPr="003E16A5">
        <w:rPr>
          <w:rFonts w:ascii="Verdana" w:hAnsi="Verdana" w:cs="Arial"/>
          <w:b/>
          <w:sz w:val="20"/>
          <w:szCs w:val="20"/>
          <w:lang w:val="cs-CZ"/>
        </w:rPr>
        <w:t>Návštěvníci veletrhu budou moci využít veletržní slevy</w:t>
      </w:r>
      <w:r w:rsidRPr="003E16A5">
        <w:rPr>
          <w:rFonts w:ascii="Verdana" w:hAnsi="Verdana" w:cs="Arial"/>
          <w:sz w:val="20"/>
          <w:szCs w:val="20"/>
          <w:lang w:val="cs-CZ"/>
        </w:rPr>
        <w:t>, které připravují jednotliví vystavovatelé. Návštěvníci naleznou pod jednou střechou a v jednom termínu vše, co je zajímá z oboru bydlení, zhlédnou novinky a mohou získ</w:t>
      </w:r>
      <w:r w:rsidR="00681F22" w:rsidRPr="003E16A5">
        <w:rPr>
          <w:rFonts w:ascii="Verdana" w:hAnsi="Verdana" w:cs="Arial"/>
          <w:sz w:val="20"/>
          <w:szCs w:val="20"/>
          <w:lang w:val="cs-CZ"/>
        </w:rPr>
        <w:t xml:space="preserve">at důležité rady a informace </w:t>
      </w:r>
      <w:r w:rsidR="00330F8F" w:rsidRPr="003E16A5">
        <w:rPr>
          <w:rFonts w:ascii="Verdana" w:hAnsi="Verdana" w:cs="Arial"/>
          <w:sz w:val="20"/>
          <w:szCs w:val="20"/>
          <w:lang w:val="cs-CZ"/>
        </w:rPr>
        <w:t xml:space="preserve">z pěti </w:t>
      </w:r>
      <w:r w:rsidRPr="003E16A5">
        <w:rPr>
          <w:rFonts w:ascii="Verdana" w:hAnsi="Verdana" w:cs="Arial"/>
          <w:sz w:val="20"/>
          <w:szCs w:val="20"/>
          <w:lang w:val="cs-CZ"/>
        </w:rPr>
        <w:t xml:space="preserve">stěžejních oborů – </w:t>
      </w:r>
      <w:r w:rsidR="00681F22" w:rsidRPr="003E16A5">
        <w:rPr>
          <w:rFonts w:ascii="Verdana" w:hAnsi="Verdana" w:cs="Arial"/>
          <w:sz w:val="20"/>
          <w:szCs w:val="20"/>
          <w:lang w:val="cs-CZ"/>
        </w:rPr>
        <w:t xml:space="preserve">ZAHRADA, STAVBA, </w:t>
      </w:r>
      <w:r w:rsidRPr="003E16A5">
        <w:rPr>
          <w:rFonts w:ascii="Verdana" w:hAnsi="Verdana" w:cs="Arial"/>
          <w:sz w:val="20"/>
          <w:szCs w:val="20"/>
          <w:lang w:val="cs-CZ"/>
        </w:rPr>
        <w:t xml:space="preserve">NÁBYTEK, DEKORACE BYTU a BYDLENÍ. Výstava </w:t>
      </w:r>
      <w:r w:rsidRPr="003E16A5">
        <w:rPr>
          <w:rFonts w:ascii="Verdana" w:hAnsi="Verdana" w:cs="Arial"/>
          <w:b/>
          <w:bCs/>
          <w:sz w:val="20"/>
          <w:szCs w:val="20"/>
          <w:lang w:val="cs-CZ"/>
        </w:rPr>
        <w:t xml:space="preserve">DŮM </w:t>
      </w:r>
      <w:r w:rsidR="000474E1" w:rsidRPr="003E16A5">
        <w:rPr>
          <w:rFonts w:ascii="Verdana" w:hAnsi="Verdana" w:cs="Arial"/>
          <w:b/>
          <w:bCs/>
          <w:sz w:val="20"/>
          <w:szCs w:val="20"/>
          <w:lang w:val="cs-CZ"/>
        </w:rPr>
        <w:t>20</w:t>
      </w:r>
      <w:r w:rsidR="0069740A">
        <w:rPr>
          <w:rFonts w:ascii="Verdana" w:hAnsi="Verdana" w:cs="Arial"/>
          <w:b/>
          <w:bCs/>
          <w:sz w:val="20"/>
          <w:szCs w:val="20"/>
          <w:lang w:val="cs-CZ"/>
        </w:rPr>
        <w:t>1</w:t>
      </w:r>
      <w:r w:rsidR="00064885">
        <w:rPr>
          <w:rFonts w:ascii="Verdana" w:hAnsi="Verdana" w:cs="Arial"/>
          <w:b/>
          <w:bCs/>
          <w:sz w:val="20"/>
          <w:szCs w:val="20"/>
          <w:lang w:val="cs-CZ"/>
        </w:rPr>
        <w:t>1</w:t>
      </w:r>
      <w:r w:rsidRPr="003E16A5">
        <w:rPr>
          <w:rFonts w:ascii="Verdana" w:hAnsi="Verdana" w:cs="Arial"/>
          <w:sz w:val="20"/>
          <w:szCs w:val="20"/>
          <w:lang w:val="cs-CZ"/>
        </w:rPr>
        <w:t xml:space="preserve"> je dobrým tipem na víkendový výlet pro celou rodinu. Motto výstavy je </w:t>
      </w:r>
      <w:r w:rsidRPr="003E16A5">
        <w:rPr>
          <w:rFonts w:ascii="Verdana" w:hAnsi="Verdana" w:cs="Arial"/>
          <w:b/>
          <w:bCs/>
          <w:sz w:val="20"/>
          <w:szCs w:val="20"/>
          <w:lang w:val="cs-CZ"/>
        </w:rPr>
        <w:t xml:space="preserve">„Výstava DŮM </w:t>
      </w:r>
      <w:r w:rsidR="000474E1" w:rsidRPr="003E16A5">
        <w:rPr>
          <w:rFonts w:ascii="Verdana" w:hAnsi="Verdana" w:cs="Arial"/>
          <w:b/>
          <w:bCs/>
          <w:sz w:val="20"/>
          <w:szCs w:val="20"/>
          <w:lang w:val="cs-CZ"/>
        </w:rPr>
        <w:t>20</w:t>
      </w:r>
      <w:r w:rsidR="0069740A">
        <w:rPr>
          <w:rFonts w:ascii="Verdana" w:hAnsi="Verdana" w:cs="Arial"/>
          <w:b/>
          <w:bCs/>
          <w:sz w:val="20"/>
          <w:szCs w:val="20"/>
          <w:lang w:val="cs-CZ"/>
        </w:rPr>
        <w:t>1</w:t>
      </w:r>
      <w:r w:rsidR="00064885">
        <w:rPr>
          <w:rFonts w:ascii="Verdana" w:hAnsi="Verdana" w:cs="Arial"/>
          <w:b/>
          <w:bCs/>
          <w:sz w:val="20"/>
          <w:szCs w:val="20"/>
          <w:lang w:val="cs-CZ"/>
        </w:rPr>
        <w:t>1</w:t>
      </w:r>
      <w:r w:rsidRPr="003E16A5">
        <w:rPr>
          <w:rFonts w:ascii="Verdana" w:hAnsi="Verdana" w:cs="Arial"/>
          <w:b/>
          <w:bCs/>
          <w:sz w:val="20"/>
          <w:szCs w:val="20"/>
          <w:lang w:val="cs-CZ"/>
        </w:rPr>
        <w:t xml:space="preserve"> – výstava pro všechny, kteří bydlí!“</w:t>
      </w:r>
      <w:r w:rsidRPr="003E16A5">
        <w:rPr>
          <w:rFonts w:ascii="Verdana" w:hAnsi="Verdana" w:cs="Arial"/>
          <w:sz w:val="20"/>
          <w:szCs w:val="20"/>
          <w:lang w:val="cs-CZ"/>
        </w:rPr>
        <w:t xml:space="preserve">, toto motto hovoří za vše a věříme tomu, že zde každý nalezne právě to, co ho zajímá. </w:t>
      </w:r>
    </w:p>
    <w:p w:rsidR="00E76CB4" w:rsidRDefault="00E76CB4">
      <w:pPr>
        <w:jc w:val="both"/>
        <w:rPr>
          <w:rFonts w:ascii="Verdana" w:hAnsi="Verdana" w:cs="Arial"/>
          <w:sz w:val="20"/>
          <w:szCs w:val="20"/>
          <w:lang w:val="cs-CZ"/>
        </w:rPr>
      </w:pPr>
    </w:p>
    <w:p w:rsidR="001A272F" w:rsidRDefault="001A272F" w:rsidP="008B337B">
      <w:pPr>
        <w:tabs>
          <w:tab w:val="left" w:pos="4536"/>
        </w:tabs>
        <w:jc w:val="both"/>
        <w:rPr>
          <w:rFonts w:ascii="Verdana" w:hAnsi="Verdana"/>
          <w:sz w:val="20"/>
          <w:szCs w:val="20"/>
          <w:lang w:val="cs-CZ"/>
        </w:rPr>
      </w:pPr>
    </w:p>
    <w:p w:rsidR="001A272F" w:rsidRDefault="001A272F" w:rsidP="008B337B">
      <w:pPr>
        <w:tabs>
          <w:tab w:val="left" w:pos="4536"/>
        </w:tabs>
        <w:jc w:val="both"/>
        <w:rPr>
          <w:rFonts w:ascii="Verdana" w:hAnsi="Verdana"/>
          <w:sz w:val="20"/>
          <w:szCs w:val="20"/>
          <w:lang w:val="cs-CZ"/>
        </w:rPr>
      </w:pPr>
    </w:p>
    <w:p w:rsidR="00C67F86" w:rsidRPr="003E16A5" w:rsidRDefault="00C67F86" w:rsidP="00C6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Verdana" w:hAnsi="Verdana" w:cs="Tahoma"/>
          <w:sz w:val="20"/>
          <w:szCs w:val="20"/>
          <w:lang w:val="cs-CZ"/>
        </w:rPr>
      </w:pPr>
      <w:r w:rsidRPr="003E16A5">
        <w:rPr>
          <w:rFonts w:ascii="Verdana" w:hAnsi="Verdana" w:cs="Tahoma"/>
          <w:sz w:val="20"/>
          <w:szCs w:val="20"/>
          <w:lang w:val="cs-CZ"/>
        </w:rPr>
        <w:tab/>
        <w:t xml:space="preserve">DIAMANT EXPO spol. s r.o., </w:t>
      </w:r>
      <w:r w:rsidRPr="003E16A5">
        <w:rPr>
          <w:rFonts w:ascii="Verdana" w:hAnsi="Verdana" w:cs="Tahoma"/>
          <w:sz w:val="20"/>
          <w:szCs w:val="20"/>
          <w:lang w:val="cs-CZ"/>
        </w:rPr>
        <w:tab/>
        <w:t xml:space="preserve">M. </w:t>
      </w:r>
      <w:proofErr w:type="spellStart"/>
      <w:r w:rsidRPr="003E16A5">
        <w:rPr>
          <w:rFonts w:ascii="Verdana" w:hAnsi="Verdana" w:cs="Tahoma"/>
          <w:sz w:val="20"/>
          <w:szCs w:val="20"/>
          <w:lang w:val="cs-CZ"/>
        </w:rPr>
        <w:t>Kršňákové</w:t>
      </w:r>
      <w:proofErr w:type="spellEnd"/>
      <w:r w:rsidRPr="003E16A5">
        <w:rPr>
          <w:rFonts w:ascii="Verdana" w:hAnsi="Verdana" w:cs="Tahoma"/>
          <w:sz w:val="20"/>
          <w:szCs w:val="20"/>
          <w:lang w:val="cs-CZ"/>
        </w:rPr>
        <w:t xml:space="preserve"> 119, 403 17 </w:t>
      </w:r>
      <w:proofErr w:type="spellStart"/>
      <w:r w:rsidRPr="003E16A5">
        <w:rPr>
          <w:rFonts w:ascii="Verdana" w:hAnsi="Verdana" w:cs="Tahoma"/>
          <w:sz w:val="20"/>
          <w:szCs w:val="20"/>
          <w:lang w:val="cs-CZ"/>
        </w:rPr>
        <w:t>Chabařovice</w:t>
      </w:r>
      <w:proofErr w:type="spellEnd"/>
    </w:p>
    <w:p w:rsidR="00C67F86" w:rsidRPr="003E16A5" w:rsidRDefault="00C67F86" w:rsidP="00C6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780"/>
        </w:tabs>
        <w:rPr>
          <w:rFonts w:ascii="Verdana" w:hAnsi="Verdana" w:cs="Tahoma"/>
          <w:sz w:val="20"/>
          <w:szCs w:val="20"/>
          <w:lang w:val="cs-CZ"/>
        </w:rPr>
      </w:pPr>
      <w:r w:rsidRPr="003E16A5">
        <w:rPr>
          <w:rFonts w:ascii="Verdana" w:hAnsi="Verdana" w:cs="Tahoma"/>
          <w:sz w:val="20"/>
          <w:szCs w:val="20"/>
          <w:lang w:val="cs-CZ"/>
        </w:rPr>
        <w:tab/>
        <w:t>Manažerka veletrhu: Irena Spilková</w:t>
      </w:r>
    </w:p>
    <w:p w:rsidR="00C67F86" w:rsidRPr="003E16A5" w:rsidRDefault="00C67F86" w:rsidP="00C6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780"/>
        </w:tabs>
        <w:rPr>
          <w:rFonts w:ascii="Verdana" w:hAnsi="Verdana" w:cs="Tahoma"/>
          <w:sz w:val="20"/>
          <w:szCs w:val="20"/>
          <w:lang w:val="cs-CZ"/>
        </w:rPr>
      </w:pPr>
      <w:r w:rsidRPr="003E16A5">
        <w:rPr>
          <w:rFonts w:ascii="Verdana" w:hAnsi="Verdana" w:cs="Tahoma"/>
          <w:sz w:val="20"/>
          <w:szCs w:val="20"/>
          <w:lang w:val="cs-CZ"/>
        </w:rPr>
        <w:tab/>
        <w:t>tel.: +420 475 214 793-4 , +420</w:t>
      </w:r>
      <w:r w:rsidRPr="003E16A5">
        <w:rPr>
          <w:rFonts w:ascii="Verdana" w:hAnsi="Verdana" w:cs="Courier New"/>
          <w:sz w:val="20"/>
          <w:szCs w:val="20"/>
          <w:lang w:val="cs-CZ"/>
        </w:rPr>
        <w:t> </w:t>
      </w:r>
      <w:r w:rsidRPr="003E16A5">
        <w:rPr>
          <w:rFonts w:ascii="Verdana" w:hAnsi="Verdana" w:cs="Tahoma"/>
          <w:sz w:val="20"/>
          <w:szCs w:val="20"/>
          <w:lang w:val="cs-CZ"/>
        </w:rPr>
        <w:t xml:space="preserve">606 771 627 </w:t>
      </w:r>
    </w:p>
    <w:p w:rsidR="00C67F86" w:rsidRPr="003E16A5" w:rsidRDefault="00C67F86" w:rsidP="00C6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Verdana" w:hAnsi="Verdana" w:cs="Tahoma"/>
          <w:sz w:val="20"/>
          <w:szCs w:val="20"/>
          <w:lang w:val="cs-CZ"/>
        </w:rPr>
      </w:pPr>
      <w:r w:rsidRPr="003E16A5">
        <w:rPr>
          <w:rFonts w:ascii="Verdana" w:hAnsi="Verdana" w:cs="Tahoma"/>
          <w:sz w:val="20"/>
          <w:szCs w:val="20"/>
          <w:lang w:val="cs-CZ"/>
        </w:rPr>
        <w:tab/>
        <w:t xml:space="preserve">e-mail: </w:t>
      </w:r>
      <w:hyperlink r:id="rId13" w:history="1">
        <w:r w:rsidRPr="003E16A5">
          <w:rPr>
            <w:rStyle w:val="Hypertextovodkaz"/>
            <w:rFonts w:ascii="Verdana" w:hAnsi="Verdana" w:cs="Tahoma"/>
            <w:sz w:val="20"/>
            <w:szCs w:val="20"/>
            <w:lang w:val="cs-CZ"/>
          </w:rPr>
          <w:t>sekretariat@diamantexpo.cz</w:t>
        </w:r>
      </w:hyperlink>
      <w:r w:rsidRPr="003E16A5">
        <w:rPr>
          <w:rFonts w:ascii="Verdana" w:hAnsi="Verdana" w:cs="Tahoma"/>
          <w:sz w:val="20"/>
          <w:szCs w:val="20"/>
          <w:lang w:val="cs-CZ"/>
        </w:rPr>
        <w:t>, s</w:t>
      </w:r>
      <w:r w:rsidR="003E16A5">
        <w:rPr>
          <w:rFonts w:ascii="Verdana" w:hAnsi="Verdana" w:cs="Tahoma"/>
          <w:sz w:val="20"/>
          <w:szCs w:val="20"/>
          <w:lang w:val="cs-CZ"/>
        </w:rPr>
        <w:t>tepanka</w:t>
      </w:r>
      <w:r w:rsidRPr="003E16A5">
        <w:rPr>
          <w:rFonts w:ascii="Verdana" w:hAnsi="Verdana" w:cs="Tahoma"/>
          <w:sz w:val="20"/>
          <w:szCs w:val="20"/>
          <w:lang w:val="cs-CZ"/>
        </w:rPr>
        <w:t>.</w:t>
      </w:r>
      <w:r w:rsidR="000474E1" w:rsidRPr="003E16A5">
        <w:rPr>
          <w:rFonts w:ascii="Verdana" w:hAnsi="Verdana" w:cs="Tahoma"/>
          <w:sz w:val="20"/>
          <w:szCs w:val="20"/>
          <w:lang w:val="cs-CZ"/>
        </w:rPr>
        <w:t>portz</w:t>
      </w:r>
      <w:r w:rsidRPr="003E16A5">
        <w:rPr>
          <w:rFonts w:ascii="Verdana" w:hAnsi="Verdana" w:cs="Tahoma"/>
          <w:sz w:val="20"/>
          <w:szCs w:val="20"/>
          <w:lang w:val="cs-CZ"/>
        </w:rPr>
        <w:t>@diamantexpo.cz</w:t>
      </w:r>
    </w:p>
    <w:p w:rsidR="00642FD0" w:rsidRPr="003E16A5" w:rsidRDefault="00C67F86" w:rsidP="0033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Verdana" w:hAnsi="Verdana" w:cs="Tahoma"/>
          <w:color w:val="000000"/>
          <w:sz w:val="20"/>
          <w:szCs w:val="20"/>
          <w:lang w:val="cs-CZ"/>
        </w:rPr>
      </w:pPr>
      <w:r w:rsidRPr="003E16A5">
        <w:rPr>
          <w:rFonts w:ascii="Verdana" w:hAnsi="Verdana" w:cs="Tahoma"/>
          <w:color w:val="000000"/>
          <w:sz w:val="20"/>
          <w:szCs w:val="20"/>
          <w:lang w:val="cs-CZ"/>
        </w:rPr>
        <w:tab/>
      </w:r>
      <w:hyperlink r:id="rId14" w:history="1">
        <w:r w:rsidR="00642FD0" w:rsidRPr="003E16A5">
          <w:rPr>
            <w:rStyle w:val="Hypertextovodkaz"/>
            <w:rFonts w:ascii="Verdana" w:hAnsi="Verdana" w:cs="Tahoma"/>
            <w:sz w:val="20"/>
            <w:szCs w:val="20"/>
            <w:lang w:val="cs-CZ"/>
          </w:rPr>
          <w:t>www.diamantexpo.cz</w:t>
        </w:r>
      </w:hyperlink>
    </w:p>
    <w:sectPr w:rsidR="00642FD0" w:rsidRPr="003E16A5" w:rsidSect="00E12B7D">
      <w:type w:val="continuous"/>
      <w:pgSz w:w="11906" w:h="16838"/>
      <w:pgMar w:top="969" w:right="707" w:bottom="1134" w:left="1276" w:header="568" w:footer="71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81" w:rsidRDefault="00742081">
      <w:r>
        <w:separator/>
      </w:r>
    </w:p>
  </w:endnote>
  <w:endnote w:type="continuationSeparator" w:id="0">
    <w:p w:rsidR="00742081" w:rsidRDefault="0074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60" w:rsidRDefault="00347760">
    <w:pPr>
      <w:pStyle w:val="Zpat"/>
      <w:pBdr>
        <w:bottom w:val="single" w:sz="6" w:space="1" w:color="auto"/>
      </w:pBdr>
      <w:jc w:val="right"/>
      <w:rPr>
        <w:rFonts w:ascii="Tahoma" w:hAnsi="Tahoma" w:cs="Tahoma"/>
        <w:color w:val="003366"/>
      </w:rPr>
    </w:pPr>
  </w:p>
  <w:p w:rsidR="00347760" w:rsidRDefault="00347760">
    <w:pPr>
      <w:pStyle w:val="Zpat"/>
      <w:jc w:val="center"/>
      <w:rPr>
        <w:rFonts w:ascii="Tahoma" w:hAnsi="Tahoma" w:cs="Tahoma"/>
        <w:color w:val="999999"/>
      </w:rPr>
    </w:pPr>
    <w:r>
      <w:rPr>
        <w:rFonts w:ascii="Tahoma" w:hAnsi="Tahoma" w:cs="Tahoma"/>
        <w:color w:val="999999"/>
      </w:rPr>
      <w:t xml:space="preserve">DIAMANT EXPO spol. s r.o., </w:t>
    </w:r>
    <w:hyperlink r:id="rId1" w:history="1">
      <w:r>
        <w:rPr>
          <w:rStyle w:val="Hypertextovodkaz"/>
          <w:rFonts w:ascii="Tahoma" w:hAnsi="Tahoma" w:cs="Tahoma"/>
        </w:rPr>
        <w:t>www.diamantexpo.cz</w:t>
      </w:r>
    </w:hyperlink>
    <w:r>
      <w:rPr>
        <w:rFonts w:ascii="Tahoma" w:hAnsi="Tahoma" w:cs="Tahoma"/>
        <w:color w:val="999999"/>
      </w:rPr>
      <w:t xml:space="preserve">, </w:t>
    </w:r>
  </w:p>
  <w:p w:rsidR="00347760" w:rsidRDefault="00347760">
    <w:pPr>
      <w:pStyle w:val="Zpat"/>
      <w:jc w:val="center"/>
      <w:rPr>
        <w:color w:val="999999"/>
      </w:rPr>
    </w:pPr>
    <w:r>
      <w:rPr>
        <w:rFonts w:ascii="Tahoma" w:hAnsi="Tahoma" w:cs="Tahoma"/>
        <w:color w:val="999999"/>
      </w:rPr>
      <w:t>tel.: +420 475 214 793-4, e-mail: sekretariat@diamantexpo.cz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81" w:rsidRDefault="00742081">
      <w:r>
        <w:separator/>
      </w:r>
    </w:p>
  </w:footnote>
  <w:footnote w:type="continuationSeparator" w:id="0">
    <w:p w:rsidR="00742081" w:rsidRDefault="0074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60" w:rsidRPr="00B51400" w:rsidRDefault="00347760" w:rsidP="00B51400">
    <w:pPr>
      <w:pStyle w:val="Zhlav"/>
      <w:pBdr>
        <w:bottom w:val="single" w:sz="6" w:space="0" w:color="auto"/>
      </w:pBdr>
      <w:tabs>
        <w:tab w:val="left" w:pos="142"/>
      </w:tabs>
      <w:jc w:val="center"/>
      <w:rPr>
        <w:rFonts w:ascii="Verdana" w:hAnsi="Verdana" w:cs="Tahoma"/>
        <w:color w:val="999999"/>
      </w:rPr>
    </w:pPr>
    <w:r w:rsidRPr="00B51400">
      <w:rPr>
        <w:rFonts w:ascii="Verdana" w:hAnsi="Verdana" w:cs="Tahoma"/>
        <w:color w:val="999999"/>
      </w:rPr>
      <w:t>Tisková zpráva k veletrhu DŮM 20</w:t>
    </w:r>
    <w:r>
      <w:rPr>
        <w:rFonts w:ascii="Verdana" w:hAnsi="Verdana" w:cs="Tahoma"/>
        <w:color w:val="999999"/>
      </w:rPr>
      <w:t>1</w:t>
    </w:r>
    <w:r w:rsidR="003A7315">
      <w:rPr>
        <w:rFonts w:ascii="Verdana" w:hAnsi="Verdana" w:cs="Tahoma"/>
        <w:color w:val="999999"/>
      </w:rPr>
      <w:t>1</w:t>
    </w:r>
    <w:r w:rsidRPr="00B51400">
      <w:rPr>
        <w:rFonts w:ascii="Verdana" w:hAnsi="Verdana" w:cs="Tahoma"/>
        <w:color w:val="999999"/>
      </w:rPr>
      <w:t xml:space="preserve"> – VÝSTAVIŠTĚ LOUNY</w:t>
    </w:r>
  </w:p>
  <w:p w:rsidR="00347760" w:rsidRDefault="00347760">
    <w:pPr>
      <w:pStyle w:val="Zhlav"/>
      <w:tabs>
        <w:tab w:val="left" w:pos="142"/>
      </w:tabs>
      <w:jc w:val="right"/>
      <w:rPr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AB8"/>
    <w:multiLevelType w:val="hybridMultilevel"/>
    <w:tmpl w:val="85208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4301"/>
    <w:multiLevelType w:val="hybridMultilevel"/>
    <w:tmpl w:val="CE4E4696"/>
    <w:lvl w:ilvl="0" w:tplc="AA0E5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85F79"/>
    <w:multiLevelType w:val="hybridMultilevel"/>
    <w:tmpl w:val="9B94E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716B"/>
    <w:multiLevelType w:val="hybridMultilevel"/>
    <w:tmpl w:val="EE7E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0437"/>
    <w:multiLevelType w:val="hybridMultilevel"/>
    <w:tmpl w:val="BDF03D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930AC"/>
    <w:multiLevelType w:val="hybridMultilevel"/>
    <w:tmpl w:val="C7C44796"/>
    <w:lvl w:ilvl="0" w:tplc="3AD43A88">
      <w:start w:val="150"/>
      <w:numFmt w:val="decimal"/>
      <w:lvlText w:val="%1"/>
      <w:lvlJc w:val="left"/>
      <w:pPr>
        <w:tabs>
          <w:tab w:val="num" w:pos="5025"/>
        </w:tabs>
        <w:ind w:left="50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6">
    <w:nsid w:val="733D2DC8"/>
    <w:multiLevelType w:val="hybridMultilevel"/>
    <w:tmpl w:val="2C8C6932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Times New Roman" w:eastAsia="Genev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5AC8"/>
    <w:rsid w:val="000474E1"/>
    <w:rsid w:val="0005521A"/>
    <w:rsid w:val="00064885"/>
    <w:rsid w:val="00092B17"/>
    <w:rsid w:val="000C3B2E"/>
    <w:rsid w:val="000D1F85"/>
    <w:rsid w:val="0013481D"/>
    <w:rsid w:val="00161A9C"/>
    <w:rsid w:val="001A272F"/>
    <w:rsid w:val="001A349F"/>
    <w:rsid w:val="0025481C"/>
    <w:rsid w:val="002C4115"/>
    <w:rsid w:val="002D2F30"/>
    <w:rsid w:val="00330F8F"/>
    <w:rsid w:val="003377A2"/>
    <w:rsid w:val="00347760"/>
    <w:rsid w:val="003A411A"/>
    <w:rsid w:val="003A7315"/>
    <w:rsid w:val="003C5E05"/>
    <w:rsid w:val="003D27A3"/>
    <w:rsid w:val="003E16A5"/>
    <w:rsid w:val="00413899"/>
    <w:rsid w:val="004168FD"/>
    <w:rsid w:val="0042164F"/>
    <w:rsid w:val="00470699"/>
    <w:rsid w:val="00503A4D"/>
    <w:rsid w:val="00521FE2"/>
    <w:rsid w:val="005A136E"/>
    <w:rsid w:val="00605E80"/>
    <w:rsid w:val="0060685C"/>
    <w:rsid w:val="00642FD0"/>
    <w:rsid w:val="00681F22"/>
    <w:rsid w:val="0069740A"/>
    <w:rsid w:val="00705700"/>
    <w:rsid w:val="00715AC8"/>
    <w:rsid w:val="00742081"/>
    <w:rsid w:val="00753CB2"/>
    <w:rsid w:val="007B38B9"/>
    <w:rsid w:val="007D5484"/>
    <w:rsid w:val="00832D62"/>
    <w:rsid w:val="00862740"/>
    <w:rsid w:val="00876319"/>
    <w:rsid w:val="00892472"/>
    <w:rsid w:val="008B337B"/>
    <w:rsid w:val="008D003E"/>
    <w:rsid w:val="008F74B2"/>
    <w:rsid w:val="0092402B"/>
    <w:rsid w:val="009E67B0"/>
    <w:rsid w:val="00AC0A8C"/>
    <w:rsid w:val="00B17CAD"/>
    <w:rsid w:val="00B51400"/>
    <w:rsid w:val="00B644D1"/>
    <w:rsid w:val="00B74B74"/>
    <w:rsid w:val="00B80633"/>
    <w:rsid w:val="00BD15F8"/>
    <w:rsid w:val="00C67F86"/>
    <w:rsid w:val="00C7021D"/>
    <w:rsid w:val="00CB0817"/>
    <w:rsid w:val="00CC0F1A"/>
    <w:rsid w:val="00D06C2D"/>
    <w:rsid w:val="00D36C2E"/>
    <w:rsid w:val="00E12B7D"/>
    <w:rsid w:val="00E76CB4"/>
    <w:rsid w:val="00F407B3"/>
    <w:rsid w:val="00F76CB7"/>
    <w:rsid w:val="00F9521C"/>
    <w:rsid w:val="00F9614E"/>
    <w:rsid w:val="00FB6C9C"/>
    <w:rsid w:val="00FD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7D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E12B7D"/>
    <w:pPr>
      <w:keepNext/>
      <w:outlineLvl w:val="0"/>
    </w:pPr>
    <w:rPr>
      <w:b/>
      <w:bCs/>
      <w:lang w:val="cs-CZ"/>
    </w:rPr>
  </w:style>
  <w:style w:type="paragraph" w:styleId="Nadpis3">
    <w:name w:val="heading 3"/>
    <w:basedOn w:val="Normln"/>
    <w:next w:val="Normln"/>
    <w:qFormat/>
    <w:rsid w:val="00E12B7D"/>
    <w:pPr>
      <w:keepNext/>
      <w:jc w:val="both"/>
      <w:outlineLvl w:val="2"/>
    </w:pPr>
    <w:rPr>
      <w:rFonts w:ascii="Arial" w:hAnsi="Arial" w:cs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E12B7D"/>
    <w:rPr>
      <w:color w:val="800080"/>
      <w:u w:val="single"/>
    </w:rPr>
  </w:style>
  <w:style w:type="paragraph" w:styleId="Nzev">
    <w:name w:val="Title"/>
    <w:basedOn w:val="Normln"/>
    <w:qFormat/>
    <w:rsid w:val="00E12B7D"/>
    <w:pPr>
      <w:jc w:val="center"/>
    </w:pPr>
    <w:rPr>
      <w:rFonts w:ascii="Arial" w:hAnsi="Arial"/>
      <w:b/>
      <w:sz w:val="22"/>
      <w:szCs w:val="20"/>
      <w:lang w:val="cs-CZ"/>
    </w:rPr>
  </w:style>
  <w:style w:type="paragraph" w:styleId="Normlnweb">
    <w:name w:val="Normal (Web)"/>
    <w:basedOn w:val="Normln"/>
    <w:semiHidden/>
    <w:rsid w:val="00E12B7D"/>
    <w:pPr>
      <w:spacing w:before="100" w:beforeAutospacing="1" w:after="100" w:afterAutospacing="1"/>
    </w:pPr>
    <w:rPr>
      <w:rFonts w:ascii="Arial Unicode MS" w:eastAsia="Arial Unicode MS" w:hAnsi="Arial Unicode MS"/>
      <w:lang w:val="cs-CZ"/>
    </w:rPr>
  </w:style>
  <w:style w:type="paragraph" w:styleId="Zkladntextodsazen2">
    <w:name w:val="Body Text Indent 2"/>
    <w:basedOn w:val="Normln"/>
    <w:semiHidden/>
    <w:rsid w:val="00E12B7D"/>
    <w:pPr>
      <w:autoSpaceDE w:val="0"/>
      <w:autoSpaceDN w:val="0"/>
      <w:adjustRightInd w:val="0"/>
      <w:ind w:left="4248"/>
    </w:pPr>
    <w:rPr>
      <w:rFonts w:ascii="Tahoma" w:hAnsi="Tahoma" w:cs="Tahoma"/>
      <w:sz w:val="18"/>
      <w:szCs w:val="18"/>
      <w:lang w:val="cs-CZ"/>
    </w:rPr>
  </w:style>
  <w:style w:type="paragraph" w:styleId="Zhlav">
    <w:name w:val="header"/>
    <w:basedOn w:val="Normln"/>
    <w:semiHidden/>
    <w:rsid w:val="00E12B7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odkaz">
    <w:name w:val="Hyperlink"/>
    <w:basedOn w:val="Standardnpsmoodstavce"/>
    <w:semiHidden/>
    <w:rsid w:val="00E12B7D"/>
    <w:rPr>
      <w:color w:val="0000FF"/>
      <w:u w:val="single"/>
    </w:rPr>
  </w:style>
  <w:style w:type="paragraph" w:styleId="Zpat">
    <w:name w:val="footer"/>
    <w:basedOn w:val="Normln"/>
    <w:semiHidden/>
    <w:rsid w:val="00E12B7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9E67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unhideWhenUsed/>
    <w:rsid w:val="00D06C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6C2D"/>
    <w:rPr>
      <w:sz w:val="24"/>
      <w:szCs w:val="24"/>
      <w:lang w:val="en-US"/>
    </w:rPr>
  </w:style>
  <w:style w:type="paragraph" w:styleId="FormtovanvHTML">
    <w:name w:val="HTML Preformatted"/>
    <w:basedOn w:val="Normln"/>
    <w:link w:val="FormtovanvHTMLChar"/>
    <w:semiHidden/>
    <w:rsid w:val="0087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76319"/>
    <w:rPr>
      <w:rFonts w:ascii="Courier New" w:eastAsia="Courier New" w:hAnsi="Courier New" w:cs="Courier New"/>
      <w:color w:val="0000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74B7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74B74"/>
    <w:rPr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7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7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diamantex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ystavy.diamantexpo.cz/kalendar/dum-2011/vystavovatele-201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iamantexp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mantex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2E3F-9279-4F90-A421-C260A80F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TISKOVÉ INFORMACE</vt:lpstr>
    </vt:vector>
  </TitlesOfParts>
  <Company>Diamant Expo s.r.o.</Company>
  <LinksUpToDate>false</LinksUpToDate>
  <CharactersWithSpaces>5238</CharactersWithSpaces>
  <SharedDoc>false</SharedDoc>
  <HLinks>
    <vt:vector size="18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http://www.diamantexpo.cz/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mailto:sekretariat@diamantexpo.cz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http://www.diamantexpo.cz/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TISKOVÉ INFORMACE</dc:title>
  <dc:subject/>
  <dc:creator>Štěpánka Spilková</dc:creator>
  <cp:keywords/>
  <dc:description/>
  <cp:lastModifiedBy>Štěpánka Portz</cp:lastModifiedBy>
  <cp:revision>3</cp:revision>
  <cp:lastPrinted>2010-08-11T05:42:00Z</cp:lastPrinted>
  <dcterms:created xsi:type="dcterms:W3CDTF">2011-08-09T20:41:00Z</dcterms:created>
  <dcterms:modified xsi:type="dcterms:W3CDTF">2011-08-10T09:49:00Z</dcterms:modified>
</cp:coreProperties>
</file>